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C2A6C" w:rsidRPr="00E82BC6" w:rsidRDefault="00AC2A6C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AC2A6C" w:rsidRPr="00E82BC6" w:rsidRDefault="00AC2A6C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AC2A6C" w:rsidRPr="00E82BC6" w:rsidRDefault="00AC2A6C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2D3C38" w:rsidRDefault="00AC2A6C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05.10.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5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130-пг</w:t>
            </w:r>
          </w:p>
          <w:p w:rsidR="00AC2A6C" w:rsidRPr="00F53DDD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 w:rsidRPr="00F53DDD">
              <w:rPr>
                <w:rFonts w:ascii="Times New Roman" w:hAnsi="Times New Roman"/>
                <w:i/>
                <w:spacing w:val="20"/>
                <w:sz w:val="28"/>
              </w:rPr>
              <w:t>(с изменениями от 05.07.2016 г. № 79-пг;</w:t>
            </w:r>
          </w:p>
          <w:p w:rsidR="00AC2A6C" w:rsidRPr="00F53DDD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 w:rsidRPr="00F53DDD">
              <w:rPr>
                <w:rFonts w:ascii="Times New Roman" w:hAnsi="Times New Roman"/>
                <w:i/>
                <w:spacing w:val="20"/>
                <w:sz w:val="28"/>
              </w:rPr>
              <w:t>от 30.11.2016г. № 144-пг;</w:t>
            </w:r>
          </w:p>
          <w:p w:rsidR="00AC2A6C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3DDD">
              <w:rPr>
                <w:rFonts w:ascii="Times New Roman" w:hAnsi="Times New Roman"/>
                <w:i/>
                <w:sz w:val="28"/>
                <w:szCs w:val="28"/>
              </w:rPr>
              <w:t>от 31.01.2017г. № 10-пг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C2A6C" w:rsidRPr="00F53DDD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14.02.2017г. № 23-пг;</w:t>
            </w:r>
          </w:p>
          <w:p w:rsidR="00AC2A6C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 w:rsidRPr="007364BF">
              <w:rPr>
                <w:rFonts w:ascii="Times New Roman" w:hAnsi="Times New Roman"/>
                <w:i/>
                <w:spacing w:val="20"/>
                <w:sz w:val="28"/>
              </w:rPr>
              <w:t>от 06.02.2018 г № 10-пг</w:t>
            </w:r>
            <w:r>
              <w:rPr>
                <w:rFonts w:ascii="Times New Roman" w:hAnsi="Times New Roman"/>
                <w:i/>
                <w:spacing w:val="20"/>
                <w:sz w:val="28"/>
              </w:rPr>
              <w:t>;</w:t>
            </w:r>
          </w:p>
          <w:p w:rsidR="00AC2A6C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>
              <w:rPr>
                <w:rFonts w:ascii="Times New Roman" w:hAnsi="Times New Roman"/>
                <w:i/>
                <w:spacing w:val="20"/>
                <w:sz w:val="28"/>
              </w:rPr>
              <w:t>от 27.08.2018г. № 135-пг;</w:t>
            </w:r>
          </w:p>
          <w:p w:rsidR="00AC2A6C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>
              <w:rPr>
                <w:rFonts w:ascii="Times New Roman" w:hAnsi="Times New Roman"/>
                <w:i/>
                <w:spacing w:val="20"/>
                <w:sz w:val="28"/>
              </w:rPr>
              <w:t>от 08.10.2018г. №154-пг;</w:t>
            </w:r>
          </w:p>
          <w:p w:rsidR="00AC2A6C" w:rsidRPr="007364BF" w:rsidRDefault="00AC2A6C" w:rsidP="00A11761">
            <w:pPr>
              <w:pStyle w:val="a"/>
              <w:jc w:val="center"/>
              <w:rPr>
                <w:rFonts w:ascii="Times New Roman" w:hAnsi="Times New Roman"/>
                <w:i/>
                <w:spacing w:val="20"/>
                <w:sz w:val="28"/>
              </w:rPr>
            </w:pPr>
            <w:r>
              <w:rPr>
                <w:rFonts w:ascii="Times New Roman" w:hAnsi="Times New Roman"/>
                <w:i/>
                <w:spacing w:val="20"/>
                <w:sz w:val="28"/>
              </w:rPr>
              <w:t>от 03.04.2019г. № 46-пг)</w:t>
            </w:r>
          </w:p>
          <w:p w:rsidR="00AC2A6C" w:rsidRPr="00A830E3" w:rsidRDefault="00AC2A6C" w:rsidP="00A11761">
            <w:pPr>
              <w:pStyle w:val="a"/>
              <w:jc w:val="center"/>
              <w:rPr>
                <w:i/>
                <w:spacing w:val="20"/>
                <w:sz w:val="28"/>
              </w:rPr>
            </w:pP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AC2A6C" w:rsidRPr="00C306CE" w:rsidTr="00A11761">
        <w:tc>
          <w:tcPr>
            <w:tcW w:w="5000" w:type="pct"/>
            <w:gridSpan w:val="2"/>
          </w:tcPr>
          <w:p w:rsidR="00AC2A6C" w:rsidRPr="00E82BC6" w:rsidRDefault="00AC2A6C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</w:p>
        </w:tc>
      </w:tr>
      <w:tr w:rsidR="00AC2A6C" w:rsidRPr="00C306CE" w:rsidTr="00A11761">
        <w:trPr>
          <w:gridAfter w:val="1"/>
          <w:wAfter w:w="1751" w:type="pct"/>
        </w:trPr>
        <w:tc>
          <w:tcPr>
            <w:tcW w:w="3249" w:type="pct"/>
          </w:tcPr>
          <w:p w:rsidR="00AC2A6C" w:rsidRPr="00C306CE" w:rsidRDefault="00AC2A6C" w:rsidP="00A1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</w:t>
            </w:r>
          </w:p>
        </w:tc>
      </w:tr>
    </w:tbl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22,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«Тулунский район», </w:t>
      </w: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A11761" w:rsidRDefault="00AC2A6C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C2A6C" w:rsidRPr="00A11761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A11761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 w:rsidRPr="00A11761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A11761">
        <w:rPr>
          <w:rFonts w:ascii="Times New Roman" w:hAnsi="Times New Roman"/>
          <w:sz w:val="28"/>
          <w:szCs w:val="28"/>
        </w:rPr>
        <w:t xml:space="preserve"> и их формирования и реализации (прилагается).</w:t>
      </w: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Тулунского муниципального района от 22.07.2013 г. № 116-пг «Об утверждении Порядка разработки, утверждения и реализации муниципальных программ Тулунского муниципального района».</w:t>
      </w: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Тулунского муниципального района</w:t>
      </w:r>
      <w:r w:rsidRPr="00E27A35">
        <w:rPr>
          <w:rFonts w:ascii="Times New Roman" w:hAnsi="Times New Roman"/>
          <w:bCs/>
          <w:sz w:val="28"/>
          <w:szCs w:val="28"/>
        </w:rPr>
        <w:t xml:space="preserve"> 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Тулунского муниципального района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>муниципальных программ Тулунского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Тулунского муниципального района от 22.07.2013 г. № 116-пг.</w:t>
      </w:r>
    </w:p>
    <w:p w:rsidR="00AC2A6C" w:rsidRPr="008D172D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172D">
        <w:rPr>
          <w:rFonts w:ascii="Times New Roman" w:hAnsi="Times New Roman"/>
          <w:bCs/>
          <w:i/>
          <w:sz w:val="28"/>
          <w:szCs w:val="28"/>
        </w:rPr>
        <w:t>(дополнен постановлени</w:t>
      </w:r>
      <w:r>
        <w:rPr>
          <w:rFonts w:ascii="Times New Roman" w:hAnsi="Times New Roman"/>
          <w:bCs/>
          <w:i/>
          <w:sz w:val="28"/>
          <w:szCs w:val="28"/>
        </w:rPr>
        <w:t>я</w:t>
      </w:r>
      <w:r w:rsidRPr="008D172D">
        <w:rPr>
          <w:rFonts w:ascii="Times New Roman" w:hAnsi="Times New Roman"/>
          <w:bCs/>
          <w:i/>
          <w:sz w:val="28"/>
          <w:szCs w:val="28"/>
        </w:rPr>
        <w:t>м</w:t>
      </w:r>
      <w:r>
        <w:rPr>
          <w:rFonts w:ascii="Times New Roman" w:hAnsi="Times New Roman"/>
          <w:bCs/>
          <w:i/>
          <w:sz w:val="28"/>
          <w:szCs w:val="28"/>
        </w:rPr>
        <w:t>и</w:t>
      </w:r>
      <w:r w:rsidRPr="008D172D">
        <w:rPr>
          <w:rFonts w:ascii="Times New Roman" w:hAnsi="Times New Roman"/>
          <w:bCs/>
          <w:i/>
          <w:sz w:val="28"/>
          <w:szCs w:val="28"/>
        </w:rPr>
        <w:t xml:space="preserve"> от 14.02.2017г. № 23-пг</w:t>
      </w:r>
      <w:r>
        <w:rPr>
          <w:rFonts w:ascii="Times New Roman" w:hAnsi="Times New Roman"/>
          <w:bCs/>
          <w:i/>
          <w:sz w:val="28"/>
          <w:szCs w:val="28"/>
        </w:rPr>
        <w:t>;от 27.08.2018г. № 135-пг;  от 08.10.2018г. №  154-пг; от 03.04.2019г. № 46-пг</w:t>
      </w:r>
      <w:r w:rsidRPr="008D172D">
        <w:rPr>
          <w:rFonts w:ascii="Times New Roman" w:hAnsi="Times New Roman"/>
          <w:bCs/>
          <w:i/>
          <w:sz w:val="28"/>
          <w:szCs w:val="28"/>
        </w:rPr>
        <w:t>)</w:t>
      </w: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2016 года.</w:t>
      </w:r>
    </w:p>
    <w:p w:rsidR="00AC2A6C" w:rsidRDefault="00AC2A6C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информационном бюллетене «Вестник Тулунского район»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мэра Тулунского муниципального района В. Н. Карпенко.</w:t>
      </w:r>
    </w:p>
    <w:p w:rsidR="00AC2A6C" w:rsidRDefault="00AC2A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6C30FB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 xml:space="preserve">Мэр Тулунского </w:t>
      </w:r>
    </w:p>
    <w:p w:rsidR="00AC2A6C" w:rsidRPr="006C30FB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М. И. Гильдебрант</w:t>
      </w:r>
    </w:p>
    <w:p w:rsidR="00AC2A6C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AC2A6C" w:rsidSect="004644E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AC2A6C" w:rsidRPr="00284FD3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Утверждено</w:t>
      </w:r>
    </w:p>
    <w:p w:rsidR="00AC2A6C" w:rsidRPr="00284FD3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C2A6C" w:rsidRPr="00284FD3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284FD3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05.10.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130-пг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57D0E">
        <w:rPr>
          <w:rFonts w:ascii="Times New Roman" w:hAnsi="Times New Roman"/>
          <w:i/>
          <w:sz w:val="28"/>
          <w:szCs w:val="28"/>
        </w:rPr>
        <w:t xml:space="preserve">(с изменениями 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57D0E">
        <w:rPr>
          <w:rFonts w:ascii="Times New Roman" w:hAnsi="Times New Roman"/>
          <w:i/>
          <w:sz w:val="28"/>
          <w:szCs w:val="28"/>
        </w:rPr>
        <w:t>от 05.07.2016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7D0E">
        <w:rPr>
          <w:rFonts w:ascii="Times New Roman" w:hAnsi="Times New Roman"/>
          <w:i/>
          <w:sz w:val="28"/>
          <w:szCs w:val="28"/>
        </w:rPr>
        <w:t>г. № 79-пг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30.11.2016г. № 144-пг;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53DDD">
        <w:rPr>
          <w:rFonts w:ascii="Times New Roman" w:hAnsi="Times New Roman"/>
          <w:i/>
          <w:sz w:val="28"/>
          <w:szCs w:val="28"/>
        </w:rPr>
        <w:t>от 31.01.2017г. № 10-пг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14.02.2017г. № 23-пг;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27.08.2018г. № 135-пг;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08.10.2018г. №154-пг;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03.04.2019г. № 46-пг</w:t>
      </w:r>
      <w:r w:rsidRPr="00257D0E">
        <w:rPr>
          <w:rFonts w:ascii="Times New Roman" w:hAnsi="Times New Roman"/>
          <w:i/>
          <w:sz w:val="28"/>
          <w:szCs w:val="28"/>
        </w:rPr>
        <w:t xml:space="preserve">) </w:t>
      </w:r>
    </w:p>
    <w:p w:rsidR="00AC2A6C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84FD3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C2A6C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ПРИНЯТИЯ РЕШЕНИЙ О РАЗРАБОТКЕ МУНИЦИПАЛЬНЫХ  ПРОГРАММ ТУЛУНСКОГО МУНИЦИПАЛЬНОГО РАЙОНА И ИХ ФОРМИРОВАНИЯ И РЕАЛИЗАЦИИ (далее – Положение)</w:t>
      </w:r>
    </w:p>
    <w:p w:rsidR="00AC2A6C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AC2A6C" w:rsidRPr="007937FB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AC2A6C" w:rsidRPr="00284FD3" w:rsidRDefault="00AC2A6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732EF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Тулунского муниципального района,</w:t>
      </w:r>
      <w:r w:rsidRPr="00732EFC">
        <w:rPr>
          <w:rFonts w:ascii="Times New Roman" w:hAnsi="Times New Roman"/>
          <w:sz w:val="28"/>
          <w:szCs w:val="28"/>
        </w:rPr>
        <w:t xml:space="preserve"> их формирования и реализации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AC2A6C" w:rsidRPr="00732EF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2. Для целей настоящего Положения</w:t>
      </w:r>
      <w:r>
        <w:rPr>
          <w:rFonts w:ascii="Times New Roman" w:hAnsi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/>
          <w:sz w:val="28"/>
          <w:szCs w:val="28"/>
        </w:rPr>
        <w:t>:</w:t>
      </w:r>
    </w:p>
    <w:p w:rsidR="00AC2A6C" w:rsidRPr="00732EF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732EFC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AC2A6C" w:rsidRPr="00732EF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2EFC">
        <w:rPr>
          <w:rFonts w:ascii="Times New Roman" w:hAnsi="Times New Roman"/>
          <w:sz w:val="28"/>
          <w:szCs w:val="28"/>
        </w:rPr>
        <w:t xml:space="preserve"> программы (далее - подпрограмма) - это неотъемлемая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AC2A6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AC2A6C" w:rsidRDefault="00AC2A6C" w:rsidP="00FE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проект – комплекс взаимосвязанных мероприятий, направленных на достижение целей, решений задач и реализацию направлений социально-экономической политики Тулунского муниципального района,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района;</w:t>
      </w:r>
    </w:p>
    <w:p w:rsidR="00AC2A6C" w:rsidRPr="000D4C74" w:rsidRDefault="00AC2A6C" w:rsidP="00FE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FE4ED3" w:rsidRDefault="00AC2A6C" w:rsidP="00FE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ответственный исполнитель)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структурный (отраслевой) орган </w:t>
      </w:r>
      <w:r w:rsidRPr="00E56EE1">
        <w:rPr>
          <w:rFonts w:ascii="Times New Roman" w:hAnsi="Times New Roman"/>
          <w:sz w:val="28"/>
          <w:szCs w:val="28"/>
        </w:rPr>
        <w:t>администрации Тулунского муниципального района, определенны</w:t>
      </w:r>
      <w:r>
        <w:rPr>
          <w:rFonts w:ascii="Times New Roman" w:hAnsi="Times New Roman"/>
          <w:sz w:val="28"/>
          <w:szCs w:val="28"/>
        </w:rPr>
        <w:t>й</w:t>
      </w:r>
      <w:r w:rsidRPr="00E56EE1">
        <w:rPr>
          <w:rFonts w:ascii="Times New Roman" w:hAnsi="Times New Roman"/>
          <w:sz w:val="28"/>
          <w:szCs w:val="28"/>
        </w:rPr>
        <w:t xml:space="preserve"> муниципальным правовым</w:t>
      </w:r>
      <w:r w:rsidRPr="002915D7">
        <w:rPr>
          <w:rFonts w:ascii="Times New Roman" w:hAnsi="Times New Roman"/>
          <w:sz w:val="28"/>
          <w:szCs w:val="28"/>
        </w:rPr>
        <w:t xml:space="preserve"> актом администрации Тулунского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32EFC">
        <w:rPr>
          <w:rFonts w:ascii="Times New Roman" w:hAnsi="Times New Roman"/>
          <w:sz w:val="28"/>
          <w:szCs w:val="28"/>
        </w:rPr>
        <w:t xml:space="preserve">в качестве </w:t>
      </w:r>
      <w:r w:rsidRPr="00FE4ED3">
        <w:rPr>
          <w:rFonts w:ascii="Times New Roman" w:hAnsi="Times New Roman"/>
          <w:sz w:val="28"/>
          <w:szCs w:val="28"/>
        </w:rPr>
        <w:t>ответственного за разработку и реализацию муниципальной программы;</w:t>
      </w:r>
    </w:p>
    <w:p w:rsidR="00AC2A6C" w:rsidRDefault="00AC2A6C" w:rsidP="00FE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ED3">
        <w:rPr>
          <w:rFonts w:ascii="Times New Roman" w:hAnsi="Times New Roman"/>
          <w:sz w:val="28"/>
          <w:szCs w:val="28"/>
        </w:rPr>
        <w:t>соисполнители муниципальной программы (далее - соисполнители) - структурные подразделения администрации Тулунского муниципального района,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подпрограммы);</w:t>
      </w:r>
    </w:p>
    <w:p w:rsidR="00AC2A6C" w:rsidRPr="00FE4ED3" w:rsidRDefault="00AC2A6C" w:rsidP="00FE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30.11.2016г. № 144-пг)</w:t>
      </w:r>
    </w:p>
    <w:p w:rsidR="00AC2A6C" w:rsidRPr="00914879" w:rsidRDefault="00AC2A6C" w:rsidP="009148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79">
        <w:rPr>
          <w:rFonts w:ascii="Times New Roman" w:hAnsi="Times New Roman"/>
          <w:sz w:val="28"/>
          <w:szCs w:val="28"/>
        </w:rPr>
        <w:t>2) абзац 7 пункта 2 Положения изложить в новой редакции:</w:t>
      </w:r>
    </w:p>
    <w:p w:rsidR="00AC2A6C" w:rsidRPr="00914879" w:rsidRDefault="00AC2A6C" w:rsidP="0091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79">
        <w:rPr>
          <w:rFonts w:ascii="Times New Roman" w:hAnsi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 администрации Тулунского муниципального района, являющиеся главными распорядителями средств бюджета Тулунского муниципального района, ответственные за разработку и реализацию основных мероприятий, мероприятий программы»;</w:t>
      </w:r>
    </w:p>
    <w:p w:rsidR="00AC2A6C" w:rsidRPr="00914879" w:rsidRDefault="00AC2A6C" w:rsidP="0091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879">
        <w:rPr>
          <w:rFonts w:ascii="Times New Roman" w:hAnsi="Times New Roman"/>
          <w:i/>
          <w:sz w:val="28"/>
          <w:szCs w:val="28"/>
        </w:rPr>
        <w:t>(в редакции постановления от 30.11.2016г. № 144-пг)</w:t>
      </w:r>
    </w:p>
    <w:p w:rsidR="00AC2A6C" w:rsidRDefault="00AC2A6C" w:rsidP="009148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79">
        <w:rPr>
          <w:rFonts w:ascii="Times New Roman" w:hAnsi="Times New Roman"/>
          <w:sz w:val="28"/>
          <w:szCs w:val="28"/>
        </w:rPr>
        <w:t>исполнители мероприятий муниципальной программы - структурные подразделения администрации Тулунского муниципального района, муниципальные учреждения, иные организации».</w:t>
      </w:r>
    </w:p>
    <w:p w:rsidR="00AC2A6C" w:rsidRPr="00914879" w:rsidRDefault="00AC2A6C" w:rsidP="0091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879">
        <w:rPr>
          <w:rFonts w:ascii="Times New Roman" w:hAnsi="Times New Roman"/>
          <w:i/>
          <w:sz w:val="28"/>
          <w:szCs w:val="28"/>
        </w:rPr>
        <w:t>(в редакции постановления от 30.11.2016г. № 144-пг)</w:t>
      </w:r>
    </w:p>
    <w:p w:rsidR="00AC2A6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/>
          <w:sz w:val="28"/>
          <w:szCs w:val="28"/>
        </w:rPr>
        <w:t>программа включает в себя подпрограммы, содержащ</w:t>
      </w:r>
      <w:r>
        <w:rPr>
          <w:rFonts w:ascii="Times New Roman" w:hAnsi="Times New Roman"/>
          <w:sz w:val="28"/>
          <w:szCs w:val="28"/>
        </w:rPr>
        <w:t>ие</w:t>
      </w:r>
      <w:r w:rsidRPr="00732EFC">
        <w:rPr>
          <w:rFonts w:ascii="Times New Roman" w:hAnsi="Times New Roman"/>
          <w:sz w:val="28"/>
          <w:szCs w:val="28"/>
        </w:rPr>
        <w:t xml:space="preserve"> основные мероприятия.</w:t>
      </w:r>
    </w:p>
    <w:p w:rsidR="00AC2A6C" w:rsidRPr="00E57EA8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В состав муниципальной программы могут быть включены проекты, как самостоятельные подпрограммы и (или) основные мероприятия в составе подпрограмм.</w:t>
      </w:r>
    </w:p>
    <w:p w:rsidR="00AC2A6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4. Муниципальная программа разрабатывается в соответствии со Стратегией  социально-экономического развития Тулунского муниципального района на среднесрочную перспективу, задачами и функциями органов местного самоуправления Тулунского муниципального района, планирования деятельности органов местного самоуправления Тулунского муниципального района на период не менее 3-х лет и утверждается постановлением администрации Тулунского муниципального района.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732EFC" w:rsidRDefault="00AC2A6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5. Основные параметры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 и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732EFC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AC2A6C" w:rsidRPr="00732EF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7937FB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/>
          <w:sz w:val="28"/>
          <w:szCs w:val="28"/>
        </w:rPr>
        <w:t>Глава 2. ПОЛНОМОЧИЯ ОТВЕТСТВЕННОГО ИСПОЛНИТЕЛЯ, 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6. Разработка и реализация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.</w:t>
      </w:r>
    </w:p>
    <w:p w:rsidR="00AC2A6C" w:rsidRPr="00E57EA8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7. Ответственный исполнитель:</w:t>
      </w:r>
    </w:p>
    <w:p w:rsidR="00AC2A6C" w:rsidRDefault="00AC2A6C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обеспечивает разработку муниципальной программы, её согласование и представление в Комитет по экономике администрации Тулунского муниципального района (далее – Комитет по экономике), Комитет по финансам администрации Тулунского муниципального района (далее – Комитет по финансам), Правовое управление администрации Тулунского муниципального района (далее –</w:t>
      </w:r>
      <w:r w:rsidRPr="00E57EA8">
        <w:rPr>
          <w:sz w:val="28"/>
          <w:szCs w:val="28"/>
        </w:rPr>
        <w:t xml:space="preserve"> Правовое управление), </w:t>
      </w:r>
      <w:r w:rsidRPr="00E57EA8">
        <w:rPr>
          <w:rFonts w:ascii="Times New Roman" w:hAnsi="Times New Roman"/>
          <w:sz w:val="28"/>
          <w:szCs w:val="28"/>
        </w:rPr>
        <w:t>Бюджетную комиссию по развитию программно-целевого управления в муниципальном образовании «Тулунский район» (далее – Бюджетная комиссия);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A6C" w:rsidRPr="00257D0E" w:rsidRDefault="00AC2A6C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7D0E">
        <w:rPr>
          <w:rFonts w:ascii="Times New Roman" w:hAnsi="Times New Roman"/>
          <w:i/>
          <w:sz w:val="28"/>
          <w:szCs w:val="28"/>
        </w:rPr>
        <w:t>(в редакции постановления от 05.07.2016г. № 79-пг)</w:t>
      </w:r>
    </w:p>
    <w:p w:rsidR="00AC2A6C" w:rsidRPr="00E57EA8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и участников муниципальной программы, несёт ответственность за достижение целевых показателей муниципальной программы, а также за достижение ожидаемых конечных результатов её реализации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принимает решение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 xml:space="preserve">программу, обеспечивает разработку проектов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их согласование</w:t>
      </w:r>
      <w:r>
        <w:rPr>
          <w:rFonts w:ascii="Times New Roman" w:hAnsi="Times New Roman"/>
          <w:sz w:val="28"/>
          <w:szCs w:val="28"/>
        </w:rPr>
        <w:t xml:space="preserve"> и представление в Комитет по экономике, Бюджетную комиссию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AC2A6C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рекомендует соисполнителям и участникам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1CE5">
        <w:rPr>
          <w:rFonts w:ascii="Times New Roman" w:hAnsi="Times New Roman"/>
          <w:sz w:val="28"/>
          <w:szCs w:val="28"/>
        </w:rPr>
        <w:t>программы</w:t>
      </w:r>
      <w:r w:rsidRPr="002915D7">
        <w:rPr>
          <w:rFonts w:ascii="Times New Roman" w:hAnsi="Times New Roman"/>
          <w:sz w:val="28"/>
          <w:szCs w:val="28"/>
        </w:rPr>
        <w:t xml:space="preserve"> осуществить разработку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EA8">
        <w:rPr>
          <w:rFonts w:ascii="Times New Roman" w:hAnsi="Times New Roman"/>
          <w:sz w:val="28"/>
          <w:szCs w:val="28"/>
        </w:rPr>
        <w:t>программы/проекта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7D31DC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1DC"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плана мероприятий по реализации муниципальной программы (далее - план мероприятий);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и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та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Тулунского муниципального района </w:t>
      </w:r>
      <w:r w:rsidRPr="002915D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915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запрашивает у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информацию 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готовит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ты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представляет их в </w:t>
      </w:r>
      <w:r>
        <w:rPr>
          <w:rFonts w:ascii="Times New Roman" w:hAnsi="Times New Roman"/>
          <w:sz w:val="28"/>
          <w:szCs w:val="28"/>
        </w:rPr>
        <w:t>Комитет по экономике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разрабатывает меры по привлечению средств из </w:t>
      </w:r>
      <w:r>
        <w:rPr>
          <w:rFonts w:ascii="Times New Roman" w:hAnsi="Times New Roman"/>
          <w:sz w:val="28"/>
          <w:szCs w:val="28"/>
        </w:rPr>
        <w:t xml:space="preserve">федерального и областного </w:t>
      </w:r>
      <w:r w:rsidRPr="002915D7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2915D7">
        <w:rPr>
          <w:rFonts w:ascii="Times New Roman" w:hAnsi="Times New Roman"/>
          <w:sz w:val="28"/>
          <w:szCs w:val="28"/>
        </w:rPr>
        <w:t xml:space="preserve"> и иных источников в соответствии с законодательством для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программы.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8. Соисполнители:</w:t>
      </w:r>
    </w:p>
    <w:p w:rsidR="00AC2A6C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обеспечивают разработку и реализацию подпрограмм, проектов, согласование проекта муниципальной программы с участниками муниципальной программы в части подпрограмм, проектов, в реализации которых предполагается их участие;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разрабатывают и согласовывают план мероприятий,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проект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формируют предложения по разработке проекта </w:t>
      </w:r>
      <w:r>
        <w:rPr>
          <w:rFonts w:ascii="Times New Roman" w:hAnsi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/>
          <w:sz w:val="28"/>
          <w:szCs w:val="28"/>
        </w:rPr>
        <w:t xml:space="preserve">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запрашивают у участников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2915D7">
        <w:rPr>
          <w:rFonts w:ascii="Times New Roman" w:hAnsi="Times New Roman"/>
          <w:sz w:val="28"/>
          <w:szCs w:val="28"/>
        </w:rPr>
        <w:t xml:space="preserve"> контрактам в рамках реализации подпрограмм.</w:t>
      </w:r>
    </w:p>
    <w:p w:rsidR="00AC2A6C" w:rsidRPr="002915D7" w:rsidRDefault="00AC2A6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9.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программы:</w:t>
      </w:r>
    </w:p>
    <w:p w:rsidR="00AC2A6C" w:rsidRPr="0097251B" w:rsidRDefault="00AC2A6C" w:rsidP="009725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AC2A6C" w:rsidRPr="0097251B" w:rsidRDefault="00AC2A6C" w:rsidP="009725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AC2A6C" w:rsidRPr="0097251B" w:rsidRDefault="00AC2A6C" w:rsidP="009725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AC2A6C" w:rsidRPr="0097251B" w:rsidRDefault="00AC2A6C" w:rsidP="009725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 xml:space="preserve">согласовывают проект муниципальной программы, включение в проекты подпрограмм основных мероприятий, </w:t>
      </w:r>
      <w:r>
        <w:rPr>
          <w:rFonts w:ascii="Times New Roman" w:hAnsi="Times New Roman"/>
          <w:sz w:val="28"/>
          <w:szCs w:val="28"/>
        </w:rPr>
        <w:t xml:space="preserve">проектов, </w:t>
      </w:r>
      <w:r w:rsidRPr="0097251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ов</w:t>
      </w:r>
      <w:r w:rsidRPr="0097251B">
        <w:rPr>
          <w:rFonts w:ascii="Times New Roman" w:hAnsi="Times New Roman"/>
          <w:sz w:val="28"/>
          <w:szCs w:val="28"/>
        </w:rPr>
        <w:t xml:space="preserve"> мероприятий, проект изменений в муниципальную программу в части основных мероприятий, проектов;</w:t>
      </w:r>
    </w:p>
    <w:p w:rsidR="00AC2A6C" w:rsidRPr="0097251B" w:rsidRDefault="00AC2A6C" w:rsidP="009725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AC2A6C" w:rsidRPr="0097251B" w:rsidRDefault="00AC2A6C" w:rsidP="009725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AC2A6C" w:rsidRDefault="00AC2A6C" w:rsidP="00972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257D0E" w:rsidRDefault="00AC2A6C" w:rsidP="00972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10. Участники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участвуют в </w:t>
      </w:r>
      <w:r w:rsidRPr="00257D0E">
        <w:rPr>
          <w:rFonts w:ascii="Times New Roman" w:hAnsi="Times New Roman"/>
          <w:sz w:val="28"/>
          <w:szCs w:val="28"/>
        </w:rPr>
        <w:t>реализации её мероприятий.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257D0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257D0E">
        <w:rPr>
          <w:rFonts w:ascii="Times New Roman" w:hAnsi="Times New Roman"/>
          <w:sz w:val="28"/>
          <w:szCs w:val="28"/>
        </w:rPr>
        <w:t>Глава 3. ФО</w:t>
      </w:r>
      <w:r>
        <w:rPr>
          <w:rFonts w:ascii="Times New Roman" w:hAnsi="Times New Roman"/>
          <w:sz w:val="28"/>
          <w:szCs w:val="28"/>
        </w:rPr>
        <w:t>Р</w:t>
      </w:r>
      <w:r w:rsidRPr="00257D0E">
        <w:rPr>
          <w:rFonts w:ascii="Times New Roman" w:hAnsi="Times New Roman"/>
          <w:sz w:val="28"/>
          <w:szCs w:val="28"/>
        </w:rPr>
        <w:t>МИРОВАНИЕ МУНИЦИПАЛЬНЫХ ПРОГРАММ</w:t>
      </w:r>
    </w:p>
    <w:p w:rsidR="00AC2A6C" w:rsidRDefault="00AC2A6C" w:rsidP="00257D0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57D0E">
        <w:rPr>
          <w:rFonts w:ascii="Times New Roman" w:hAnsi="Times New Roman"/>
          <w:i/>
          <w:sz w:val="28"/>
          <w:szCs w:val="28"/>
        </w:rPr>
        <w:t>(в редакции постановления от 05.07.2016г. № 79-пг)</w:t>
      </w:r>
    </w:p>
    <w:p w:rsidR="00AC2A6C" w:rsidRPr="00257D0E" w:rsidRDefault="00AC2A6C" w:rsidP="00257D0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11. Разработка муниципальных программ осуществляется на основании перечня муниципальных программ Тулунского муниципального района, который формируется Комитетом по экономике исходя из целей и задач, определенных комплексной Программой социально-экономического развития Тулунского муниципального района, и утверждается постановлением администрации Тулунского муниципального района (далее - Перечень муниципальных программ).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12. Перечень муниципальных программ должен содержать: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а) наименования муниципальных программ;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б) сроки реализации муниципальных программ;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в) наименования ответственных исполнителей и соисполнителей;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г) цели реализации муниципальных программ.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57D0E">
          <w:rPr>
            <w:rFonts w:ascii="Times New Roman" w:hAnsi="Times New Roman"/>
            <w:sz w:val="28"/>
            <w:szCs w:val="28"/>
          </w:rPr>
          <w:t>макетом</w:t>
        </w:r>
      </w:hyperlink>
      <w:r w:rsidRPr="00257D0E">
        <w:rPr>
          <w:rFonts w:ascii="Times New Roman" w:hAnsi="Times New Roman"/>
          <w:sz w:val="28"/>
          <w:szCs w:val="28"/>
        </w:rPr>
        <w:t xml:space="preserve"> муниципальной программы Тулунского муниципального района (Приложение № 1).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15. Муниципальная программа должна содержать: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а) паспорт муниципальной программы;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г) обоснование выделения подпрограмм;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е) ресурсное обеспечение муниципальной программы;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з) подпрограммы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7EA8">
        <w:rPr>
          <w:rFonts w:ascii="Times New Roman" w:hAnsi="Times New Roman"/>
          <w:sz w:val="28"/>
          <w:szCs w:val="28"/>
        </w:rPr>
        <w:t>проекты</w:t>
      </w:r>
      <w:r w:rsidRPr="00257D0E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16. Ответственный исполнитель обеспечивает согласование проекта муниципальной программы с соисполнителями, участниками муниципальной программы.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17. Согласованный с соисполнителями, участниками муниципальной программы проект муниципальной программы, планируемый к реализации начиная со следующего финансового года, направляется ответственным исполнителем для рассмотрения в Комитет по экономике, Комитет по финансам и Правовое управление. 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18. В течение 10 рабочих дней со дня поступления проекта муниципальной программы Комитет по экономике проводит экспертизу проекта муниципальной программы по следующим направлениям: 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1) соответствие проекта муниципальной программы требованиям, предусмотренным настоящим Положением;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2) соответствие целей, задач и ожидаемых результатов, указанных в проекте муниципальной программы, направлениям социально-экономического развития Тулунского муниципального района, определенным комплексной Программой социально-экономического развития Тулунского муниципального района на среднесрочную перспективу;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3) соответствие мероприятий проекта муниципальной программы    поставленным в ней целям и задачам.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19. В течение 10 рабочих дней со дня поступления проекта муниципальной программы Комитет по финансам проводит экспертизу проекта муниципальной программы по следующим направлениям: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1) соответствие объема финансирования муниципальной программы, планируемого за счет местного бюджета, параметрам проекта решения Думы Тулунского муниципального района о бюджете на очередной финансовый год и плановый период;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2)  соответствие объема финансирования программных мероприятий общему объему финансирования муниципальной программы;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3) наличие комплекса мероприятий, направленных на повышение эффективности расходов бюджета Тулунского муниципального района. 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20. В течение 10 рабочих дней со дня поступления проекта муниципальной программы Правовое управление проводит антикоррупционную экспертизу проекта муниципальной программы.  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21. Результатом рассмотрения муниципальной программы является согласование Комитетом по экономике, Комитетом по финансам и Правовым управлением проекта муниципальной программы либо отказ в таком согласовании.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22. В случае отказа в согласовании проекта муниципальной программы, проект муниципальной программы совместно с замечаниями направляется ответственному исполнителю на доработку. Срок доработки проекта муниципальной программы не должен превышать 5 рабочих дней с момента получения ответственным исполнителем соответствующих замечаний к проекту муниципальной программы.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23. После согласования проекта муниципальной программы с Комитетом по экономике, Комитетом по финансам, Правовым управлением ответственный исполнитель обеспечивает проведение публичного обсуждения проекта муниципальной программы в соответствии с П</w:t>
      </w:r>
      <w:hyperlink w:anchor="Par2100" w:history="1">
        <w:r w:rsidRPr="00E57EA8">
          <w:rPr>
            <w:rFonts w:ascii="Times New Roman" w:hAnsi="Times New Roman"/>
            <w:sz w:val="28"/>
            <w:szCs w:val="28"/>
          </w:rPr>
          <w:t>орядком</w:t>
        </w:r>
      </w:hyperlink>
      <w:r w:rsidRPr="00E57EA8">
        <w:rPr>
          <w:rFonts w:ascii="Times New Roman" w:hAnsi="Times New Roman"/>
          <w:sz w:val="28"/>
          <w:szCs w:val="28"/>
        </w:rPr>
        <w:t xml:space="preserve"> проведения публичного обсуждения проекта муниципальной программы Тулунского муниципального района (Приложение № 2).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24. Согласованный с соисполнителями, участниками муниципальной программы, Комитетом по экономике, Комитетом по финансам, Правовым управлением проект муниципальной программы, прошедший публичное обсуждение и доработанный, при необходимости, по его результатам, направляется ответственным исполнителем секретарю Бюджетной  комиссии, с целью вынесения на заседание бюджетной комиссии, не позднее 20 октября.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25. По результатам рассмотрения Бюджетная комиссия принимает одно из следующих решений: рекомендует проект муниципальной программы к утверждению; направляет проект муниципальной программы на доработку с последующим рассмотрением в соответствии с настоящим Положением; отклоняет проект муниципальной программы.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Решение Бюджетной комиссии оформляется протоколом, который направляется ответственному исполнителю в течение 5 рабочих дней со дня рассмотрения проекта муниципальной программы Бюджетной комиссией.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26. Рассмотренный Бюджетной комиссией проект муниципальной программы и проект постановления Администрации Тулунского муниципального района об утверждении муниципальной программы представляются ответственным исполнителем мэру Тулунского муниципального района для рассмотрения и утверждения с учетом рекомендаций Бюджетной комиссии.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27. Муниципальные программы, финансирование которых планируется, начиная со следующего финансового года, утверждаются постановлением Администрации Тулунского муниципального района до дня внесения проекта бюджета Тулунского муниципального района на очередной финансовый год и плановый период в Думу Тулунского муниципального района.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28. Муниципальные программы подлежат приведению в соответствие с решением Думы Тулунского муниципального района об утверждении бюджета Тулунского муниципального района на очередной финансовый год и плановый период не позднее трех месяцев со дня вступления его в силу.</w:t>
      </w:r>
    </w:p>
    <w:p w:rsidR="00AC2A6C" w:rsidRPr="00E57EA8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29. </w:t>
      </w:r>
      <w:r w:rsidRPr="00E57EA8">
        <w:rPr>
          <w:rFonts w:ascii="Times New Roman" w:hAnsi="Times New Roman"/>
          <w:sz w:val="28"/>
          <w:szCs w:val="28"/>
        </w:rPr>
        <w:t>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AC2A6C" w:rsidRPr="00E57EA8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год;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E57EA8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AC2A6C" w:rsidRPr="00E57EA8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3) распределений межбюджетных трансфертов бюджету Тулунского муниципального района постановлениями (распоряжениями) Правительства Иркутской области;</w:t>
      </w:r>
    </w:p>
    <w:p w:rsidR="00AC2A6C" w:rsidRPr="00E57EA8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4) внесения изменений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AC2A6C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EA8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течение 3-х календарных дней после подготовки проекта изменений в муниципальную программу.</w:t>
      </w:r>
      <w:r w:rsidRPr="00257D0E">
        <w:rPr>
          <w:rFonts w:ascii="Times New Roman" w:hAnsi="Times New Roman"/>
          <w:sz w:val="28"/>
          <w:szCs w:val="28"/>
        </w:rPr>
        <w:t xml:space="preserve"> </w:t>
      </w:r>
    </w:p>
    <w:p w:rsidR="00AC2A6C" w:rsidRPr="000D4C74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 редакции постановления от 27.08.2018 г.  № 135-пг)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30. Согласованный с соисполнителями, участниками муниципальной программы проект изменений в муниципальную программу вместе с сопоставительной таблицей, отражающей вносимые изменения в части объемов финансирования муниципальной программы по сравнению с её действующей редакцией, направляется ответственным исполнителем для рассмотрения в Комитет по экономике, Комитет по финансам и Правовое управление в срок не ранее вступления в силу иных изменений в муниципальную программу.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31. Рассмотрение проекта муниципальной программы проводится в течение 5 рабочих дней со дня поступления.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32. Результатом рассмотрения является согласование Комитетом по экономике, Комитетом по финансам и Правовым управлением проекта муниципальной программы либо отказ в таком согласовании.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33. В случае отказа в согласовании проекта муниципальной программы, такой проект совместно с замечаниями направляется ответственному исполнителю на доработку. Срок доработки проекта муниципальной программы не должен превышать 3-х рабочих дней с момента получения ответственным исполнителем соответствующих замечаний к проекту муниципальной программы.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34. Постановление о внесении изменений в муниципальную программу в ходе реализации в текущем финансовом году утверждается до дня вступления в силу решения Думы Тулунского муниципального района о внесении изменений в бюджет Тулунского муниципального района.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35. </w:t>
      </w:r>
      <w:r w:rsidRPr="009547BC">
        <w:rPr>
          <w:rFonts w:ascii="Times New Roman" w:hAnsi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AC2A6C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36.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</w:t>
      </w:r>
      <w:r w:rsidRPr="0097251B">
        <w:rPr>
          <w:rFonts w:ascii="Times New Roman" w:hAnsi="Times New Roman"/>
          <w:sz w:val="28"/>
          <w:szCs w:val="28"/>
        </w:rPr>
        <w:t>из подпрограмм</w:t>
      </w:r>
      <w:r>
        <w:rPr>
          <w:rFonts w:ascii="Times New Roman" w:hAnsi="Times New Roman"/>
          <w:sz w:val="28"/>
          <w:szCs w:val="28"/>
        </w:rPr>
        <w:t>/проекта,</w:t>
      </w:r>
      <w:r w:rsidRPr="00257D0E">
        <w:rPr>
          <w:rFonts w:ascii="Times New Roman" w:hAnsi="Times New Roman"/>
          <w:sz w:val="28"/>
          <w:szCs w:val="28"/>
        </w:rPr>
        <w:t xml:space="preserve">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AC2A6C" w:rsidRPr="000D4C74" w:rsidRDefault="00AC2A6C" w:rsidP="000D4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37. Постановление о внесении изменений в объемы финансирования муниципальной программы на следующий финансовый год при формировании проекта бюджета Тулунского муниципального района на очередной финансовый год и плановый период должно быть утверждено в срок не позднее трех месяцев со дня вступления такого решения Думы Тулунского муниципального района в силу.</w:t>
      </w:r>
    </w:p>
    <w:p w:rsidR="00AC2A6C" w:rsidRPr="00257D0E" w:rsidRDefault="00AC2A6C" w:rsidP="00257D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38.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и (или) сокращения бюджетных ассигнований по отдельным статьям расходов бюджета.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39. Утвержденные муниципальные программы, изменения в муниципальные программы подлежат размещению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7"/>
      <w:bookmarkEnd w:id="5"/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 4. РЕАЛИЗАЦИЯ МУНИЦИПАЛЬНЫХ ПРОГРАММ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2A6C" w:rsidRPr="00F53DDD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DDD">
        <w:rPr>
          <w:rFonts w:ascii="Times New Roman" w:hAnsi="Times New Roman"/>
          <w:sz w:val="28"/>
          <w:szCs w:val="28"/>
        </w:rPr>
        <w:t xml:space="preserve">40. Реализация муниципальной программы осуществляется в соответствии с </w:t>
      </w:r>
      <w:hyperlink r:id="rId7" w:anchor="Par2187" w:history="1">
        <w:r w:rsidRPr="00F53DDD">
          <w:rPr>
            <w:rStyle w:val="Hyperlink"/>
            <w:rFonts w:ascii="Times New Roman" w:hAnsi="Times New Roman"/>
            <w:color w:val="000000"/>
            <w:sz w:val="28"/>
            <w:szCs w:val="28"/>
          </w:rPr>
          <w:t>планом</w:t>
        </w:r>
      </w:hyperlink>
      <w:r w:rsidRPr="00F53DDD">
        <w:rPr>
          <w:rFonts w:ascii="Times New Roman" w:hAnsi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AC2A6C" w:rsidRPr="00F53DDD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3DDD">
        <w:rPr>
          <w:rFonts w:ascii="Times New Roman" w:hAnsi="Times New Roman"/>
          <w:i/>
          <w:sz w:val="28"/>
          <w:szCs w:val="28"/>
        </w:rPr>
        <w:t>(в редакции постановления от 31.01.2017г. № 10-пг)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41. Ответственный исполнитель не позднее 10 декабря текущего финансового года направляет проект плана мероприятий в Комитет по финансам и Комитет по экономике, которые в течение 10 календарных дней обеспечивают согласование проекта плана мероприятий.</w:t>
      </w:r>
    </w:p>
    <w:p w:rsidR="00AC2A6C" w:rsidRPr="00F53DDD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42. План мероприятий утверждается распоряжением администрации Тулунского муниципального района в срок до 25 декабря текущего финансового года и в срок до 27 декабря текущего финансового года направляется в Комитет по </w:t>
      </w:r>
      <w:r w:rsidRPr="00F53DDD">
        <w:rPr>
          <w:rFonts w:ascii="Times New Roman" w:hAnsi="Times New Roman"/>
          <w:sz w:val="28"/>
          <w:szCs w:val="28"/>
        </w:rPr>
        <w:t>экономике.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DDD">
        <w:rPr>
          <w:rFonts w:ascii="Times New Roman" w:hAnsi="Times New Roman"/>
          <w:sz w:val="28"/>
          <w:szCs w:val="28"/>
        </w:rPr>
        <w:t>43. 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 по согласованию с Комитетом по финансам и Комитетом по экономике.</w:t>
      </w:r>
    </w:p>
    <w:p w:rsidR="00AC2A6C" w:rsidRPr="00F53DDD" w:rsidRDefault="00AC2A6C" w:rsidP="00F53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3DDD">
        <w:rPr>
          <w:rFonts w:ascii="Times New Roman" w:hAnsi="Times New Roman"/>
          <w:i/>
          <w:sz w:val="28"/>
          <w:szCs w:val="28"/>
        </w:rPr>
        <w:t>(в редакции постановления от 31.01.2017г. № 10-пг)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DDD">
        <w:rPr>
          <w:rFonts w:ascii="Times New Roman" w:hAnsi="Times New Roman"/>
          <w:sz w:val="28"/>
          <w:szCs w:val="28"/>
        </w:rPr>
        <w:t>Планы мероприятий (изменения в планы мероприятий) подлежат размещению</w:t>
      </w:r>
      <w:r w:rsidRPr="00257D0E">
        <w:rPr>
          <w:rFonts w:ascii="Times New Roman" w:hAnsi="Times New Roman"/>
          <w:sz w:val="28"/>
          <w:szCs w:val="28"/>
        </w:rPr>
        <w:t xml:space="preserve"> на официальном сайте Администрации Тулунского муниципального района в информационно-телекоммуникационной сети «Интернет» в течение трех рабочих дней со дня их утверждения.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44. Ответственный исполнитель совместно с соисполнителями формирует и представляет в Комитет по экономике ежегодно,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45. Годовой отчёт должен содержать: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г) информацию о реализации муниципальной программы в сельских поселениях Тулунского муниципального района;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д) информацию о направлениях и объемах финансирования муниципальной программы;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 xml:space="preserve">е) пояснительную </w:t>
      </w:r>
      <w:hyperlink w:anchor="Par2393" w:history="1">
        <w:r w:rsidRPr="00257D0E">
          <w:rPr>
            <w:rFonts w:ascii="Times New Roman" w:hAnsi="Times New Roman"/>
            <w:sz w:val="28"/>
            <w:szCs w:val="28"/>
          </w:rPr>
          <w:t>записку</w:t>
        </w:r>
      </w:hyperlink>
      <w:r w:rsidRPr="00257D0E">
        <w:rPr>
          <w:rFonts w:ascii="Times New Roman" w:hAnsi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46. Годовой отчет составляется по форме согласно Приложению № 5.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47BC">
        <w:rPr>
          <w:rFonts w:ascii="Times New Roman CYR" w:hAnsi="Times New Roman CYR" w:cs="Times New Roman CYR"/>
          <w:sz w:val="28"/>
          <w:szCs w:val="28"/>
        </w:rPr>
        <w:t>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района.</w:t>
      </w:r>
    </w:p>
    <w:p w:rsidR="00AC2A6C" w:rsidRPr="009547BC" w:rsidRDefault="00AC2A6C" w:rsidP="00954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 от 03.04.2019г. № 46-пг)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47. Комитет по экономике в течение 10 рабочих дней со дня поступления годового отчёта формирует и направляет в Бюджетную комиссию заключение на годовой отчёт.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48. Заключение на годовой отчёт помимо предложений по оптимизации расходных обязательств Тулунского муниципального района в рамках реализации муниципальных программ также должно содержать: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рекомендации ответственному исполнителю, соисполнителю, направленные на повышение эффективности реализации муниципальной программы, и предложения по устранению выявленных в процессе реализации муниципальной программы проблем;</w:t>
      </w:r>
    </w:p>
    <w:p w:rsidR="00AC2A6C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ежегодную оценку эффективности ре</w:t>
      </w:r>
      <w:r>
        <w:rPr>
          <w:rFonts w:ascii="Times New Roman" w:hAnsi="Times New Roman"/>
          <w:sz w:val="28"/>
          <w:szCs w:val="28"/>
        </w:rPr>
        <w:t>ализации муниципальных программ в соответствии с Приложением № 7 к Положению.</w:t>
      </w:r>
    </w:p>
    <w:p w:rsidR="00AC2A6C" w:rsidRPr="00F53DDD" w:rsidRDefault="00AC2A6C" w:rsidP="00C8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3DDD">
        <w:rPr>
          <w:rFonts w:ascii="Times New Roman" w:hAnsi="Times New Roman"/>
          <w:i/>
          <w:sz w:val="28"/>
          <w:szCs w:val="28"/>
        </w:rPr>
        <w:t xml:space="preserve">(в редакции </w:t>
      </w:r>
      <w:r>
        <w:rPr>
          <w:rFonts w:ascii="Times New Roman" w:hAnsi="Times New Roman"/>
          <w:i/>
          <w:sz w:val="28"/>
          <w:szCs w:val="28"/>
        </w:rPr>
        <w:t>постановления от 06.02.2018</w:t>
      </w:r>
      <w:r w:rsidRPr="00F53DDD">
        <w:rPr>
          <w:rFonts w:ascii="Times New Roman" w:hAnsi="Times New Roman"/>
          <w:i/>
          <w:sz w:val="28"/>
          <w:szCs w:val="28"/>
        </w:rPr>
        <w:t>г. № 10-пг)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49. По результатам рассмотрения Бюджетной комиссией заключений на годовые отчёты Комитет по экономике ежегодно, до 10 апреля года, следующего за отчетным годом, разрабатывает и представляет мэру Тулунского муниципального района сводный годовой доклад о ходе реализации и об оценке эффективности муниципальных программ, который должен содержать: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а) сведения о результатах реализации муниципальных программ за отчетный год;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б) сведения о степени соответствия установленных в муниципальных программах и достигнутых целевых показателей муниципальных программ за отчетный год;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в) сведения об использовании бюджетных ассигнований местного бюджета на реализацию муниципальных программ;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г) ежегодную оценку эффективности реализации муниципальных программ.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50. Годовой отчет подлежит размещению на официальном сайте Администрации Тулунского муниципального района в информационно-телекоммуникационной сети «Интернет» не позднее 1 марта года, следующего за отчетным годом.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51. Сводный годовой доклад о ходе реализации и об оценки эффективности муниципальных программ подлежит размещению на официальном сайте Администрации Тулунского муниципального района в информационно-телекоммуникационной сети «Интернет» не позднее 10 мая года, следующего за отчетным годом.</w:t>
      </w:r>
    </w:p>
    <w:p w:rsidR="00AC2A6C" w:rsidRPr="00257D0E" w:rsidRDefault="00AC2A6C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6" w:name="Par198"/>
      <w:bookmarkEnd w:id="6"/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2A6C" w:rsidRPr="0089428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94283">
        <w:rPr>
          <w:rFonts w:ascii="Times New Roman" w:hAnsi="Times New Roman"/>
          <w:sz w:val="28"/>
          <w:szCs w:val="28"/>
        </w:rPr>
        <w:t>1</w:t>
      </w:r>
    </w:p>
    <w:p w:rsidR="00AC2A6C" w:rsidRPr="0089428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к Положению</w:t>
      </w:r>
    </w:p>
    <w:p w:rsidR="00AC2A6C" w:rsidRPr="0089428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AC2A6C" w:rsidRPr="0089428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4283">
        <w:rPr>
          <w:rFonts w:ascii="Times New Roman" w:hAnsi="Times New Roman"/>
          <w:sz w:val="28"/>
          <w:szCs w:val="28"/>
        </w:rPr>
        <w:t xml:space="preserve"> программ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AC2A6C" w:rsidRPr="00894283" w:rsidRDefault="00AC2A6C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94283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283">
        <w:rPr>
          <w:rFonts w:ascii="Times New Roman" w:hAnsi="Times New Roman"/>
          <w:sz w:val="28"/>
          <w:szCs w:val="28"/>
        </w:rPr>
        <w:t>и реализации</w:t>
      </w:r>
    </w:p>
    <w:p w:rsidR="00AC2A6C" w:rsidRPr="0089428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7" w:name="Par205"/>
      <w:bookmarkEnd w:id="7"/>
      <w:r w:rsidRPr="000B3CB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АКЕТ</w:t>
      </w:r>
    </w:p>
    <w:p w:rsidR="00AC2A6C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ТУЛУНСКОГО МУНИЦИПАЛЬНОГО РАЙОНА</w:t>
      </w:r>
    </w:p>
    <w:p w:rsidR="00AC2A6C" w:rsidRPr="0089428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212"/>
      <w:bookmarkEnd w:id="8"/>
      <w:r w:rsidRPr="00E87CE3">
        <w:rPr>
          <w:rFonts w:ascii="Times New Roman" w:hAnsi="Times New Roman"/>
          <w:sz w:val="28"/>
          <w:szCs w:val="28"/>
        </w:rPr>
        <w:t xml:space="preserve">1. ТИТУЛЬНЫЙ ЛИСТ МУНИЦИПАЛЬНОЙ ПРОГРАММЫ </w:t>
      </w:r>
    </w:p>
    <w:p w:rsidR="00AC2A6C" w:rsidRPr="00E87CE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E87CE3">
        <w:rPr>
          <w:rFonts w:ascii="Times New Roman" w:hAnsi="Times New Roman"/>
          <w:sz w:val="28"/>
          <w:szCs w:val="28"/>
        </w:rPr>
        <w:t>ТУЛУНСКОГО МУНИЦИПАЛЬНОГО РАЙОНА (далее – муниципальная программа)</w:t>
      </w:r>
    </w:p>
    <w:p w:rsidR="00AC2A6C" w:rsidRPr="0089428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89428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>согласно Приложению № 1 к Макету муниципальной программы Тулунского муниципального района (далее – Макет программы)</w:t>
      </w:r>
      <w:r w:rsidRPr="00894283">
        <w:rPr>
          <w:rFonts w:ascii="Times New Roman" w:hAnsi="Times New Roman"/>
          <w:sz w:val="28"/>
          <w:szCs w:val="28"/>
        </w:rPr>
        <w:t xml:space="preserve"> и должен содержать:</w:t>
      </w:r>
    </w:p>
    <w:p w:rsidR="00AC2A6C" w:rsidRPr="0089428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AC2A6C" w:rsidRPr="0089428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>программы.</w:t>
      </w:r>
    </w:p>
    <w:p w:rsidR="00AC2A6C" w:rsidRPr="00894283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BD1600" w:rsidRDefault="00AC2A6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219"/>
      <w:bookmarkEnd w:id="9"/>
      <w:r w:rsidRPr="00BD1600">
        <w:rPr>
          <w:rFonts w:ascii="Times New Roman" w:hAnsi="Times New Roman"/>
          <w:sz w:val="28"/>
          <w:szCs w:val="28"/>
        </w:rPr>
        <w:t>2. ПАСПОРТ МУНИЦИПАЛЬНОЙ ПРОГРАММЫ</w:t>
      </w: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99" w:history="1">
        <w:r w:rsidRPr="000B3CB1">
          <w:rPr>
            <w:rFonts w:ascii="Times New Roman" w:hAnsi="Times New Roman"/>
            <w:sz w:val="28"/>
            <w:szCs w:val="28"/>
          </w:rPr>
          <w:t>Паспорт</w:t>
        </w:r>
      </w:hyperlink>
      <w:r w:rsidRPr="00894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>согласно Приложению № 2 к Макету программы</w:t>
      </w:r>
      <w:r w:rsidRPr="00894283">
        <w:rPr>
          <w:rFonts w:ascii="Times New Roman" w:hAnsi="Times New Roman"/>
          <w:sz w:val="28"/>
          <w:szCs w:val="28"/>
        </w:rPr>
        <w:t>.</w:t>
      </w: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BD1600" w:rsidRDefault="00AC2A6C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0" w:name="Par223"/>
      <w:bookmarkEnd w:id="10"/>
      <w:r w:rsidRPr="00BD1600">
        <w:rPr>
          <w:rFonts w:ascii="Times New Roman" w:hAnsi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AC2A6C" w:rsidRPr="00894283" w:rsidRDefault="00AC2A6C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анализ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 xml:space="preserve">программы, включая характеристику итогов реализации </w:t>
      </w:r>
      <w:r>
        <w:rPr>
          <w:rFonts w:ascii="Times New Roman" w:hAnsi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основные показатели уровня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894283" w:rsidRDefault="00AC2A6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894283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BD1600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Par231"/>
      <w:bookmarkEnd w:id="11"/>
      <w:r w:rsidRPr="00BD1600">
        <w:rPr>
          <w:rFonts w:ascii="Times New Roman" w:hAnsi="Times New Roman"/>
          <w:sz w:val="28"/>
          <w:szCs w:val="28"/>
        </w:rPr>
        <w:t>Раздел 2. Ц</w:t>
      </w:r>
      <w:r>
        <w:rPr>
          <w:rFonts w:ascii="Times New Roman" w:hAnsi="Times New Roman"/>
          <w:sz w:val="28"/>
          <w:szCs w:val="28"/>
        </w:rPr>
        <w:t>ЕЛЬ И ЗАДАЧИ МУНИЦИПАЛЬНОЙ ПРОГРАММЫ</w:t>
      </w:r>
      <w:r w:rsidRPr="00BD16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ЦЕЛЕВЫЕ ПОКАЗАТЕЛИ МУНИЦИПАЛЬНОЙ ПРОГРАММЫ, СРОКИ РЕАЛИЗАЦИИ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сроки реализации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государственной программы должна отражать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12E6F">
        <w:rPr>
          <w:rFonts w:ascii="Times New Roman" w:hAnsi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Цель (задача) должна обладать следующими свойствами: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)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Характеристика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соответствует общему сроку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не может превышать 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устанавливаются на основе:</w:t>
      </w:r>
    </w:p>
    <w:p w:rsidR="00AC2A6C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а) показателей для оценки эффективности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 Иркутской области</w:t>
      </w:r>
      <w:r w:rsidRPr="00012E6F">
        <w:rPr>
          <w:rFonts w:ascii="Times New Roman" w:hAnsi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A32769">
          <w:rPr>
            <w:rFonts w:ascii="Times New Roman" w:hAnsi="Times New Roman"/>
            <w:sz w:val="28"/>
            <w:szCs w:val="28"/>
          </w:rPr>
          <w:t>Указом</w:t>
        </w:r>
      </w:hyperlink>
      <w:r w:rsidRPr="00A32769">
        <w:rPr>
          <w:rFonts w:ascii="Times New Roman" w:hAnsi="Times New Roman"/>
          <w:sz w:val="28"/>
          <w:szCs w:val="28"/>
        </w:rPr>
        <w:t xml:space="preserve">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</w:t>
      </w:r>
      <w:r w:rsidRPr="00C95CE0">
        <w:rPr>
          <w:rFonts w:ascii="Times New Roman" w:hAnsi="Times New Roman"/>
          <w:sz w:val="28"/>
          <w:szCs w:val="28"/>
        </w:rPr>
        <w:t>»» и другими нормативными правовыми актами;</w:t>
      </w:r>
    </w:p>
    <w:p w:rsidR="00AC2A6C" w:rsidRPr="00C95CE0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5CE0">
        <w:rPr>
          <w:rFonts w:ascii="Times New Roman" w:hAnsi="Times New Roman"/>
          <w:i/>
          <w:sz w:val="28"/>
          <w:szCs w:val="28"/>
        </w:rPr>
        <w:t>(в редакции постановления от 05.07.2016г. № 79-пг)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б) целевых показателей, установленных в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в) 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г) целевых показателей (индикаторов) государственной программы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012E6F">
        <w:rPr>
          <w:rFonts w:ascii="Times New Roman" w:hAnsi="Times New Roman"/>
          <w:sz w:val="28"/>
          <w:szCs w:val="28"/>
        </w:rPr>
        <w:t xml:space="preserve"> в соответствующей сфере социально-экономического развития в разрезе </w:t>
      </w:r>
      <w:r>
        <w:rPr>
          <w:rFonts w:ascii="Times New Roman" w:hAnsi="Times New Roman"/>
          <w:sz w:val="28"/>
          <w:szCs w:val="28"/>
        </w:rPr>
        <w:t>муниципальных образований Иркутской области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(далее - подпрограмма)).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должны соответствовать следующим требованиям: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экономичность (получение отч</w:t>
      </w:r>
      <w:r>
        <w:rPr>
          <w:rFonts w:ascii="Times New Roman" w:hAnsi="Times New Roman"/>
          <w:sz w:val="28"/>
          <w:szCs w:val="28"/>
        </w:rPr>
        <w:t>ё</w:t>
      </w:r>
      <w:r w:rsidRPr="00012E6F">
        <w:rPr>
          <w:rFonts w:ascii="Times New Roman" w:hAnsi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AC2A6C" w:rsidRPr="00C95CE0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</w:t>
      </w:r>
      <w:r w:rsidRPr="00C95CE0">
        <w:rPr>
          <w:rFonts w:ascii="Times New Roman" w:hAnsi="Times New Roman"/>
          <w:i/>
          <w:sz w:val="28"/>
          <w:szCs w:val="28"/>
        </w:rPr>
        <w:t xml:space="preserve">бзац 33 исключен постановлением от 05.07.2016 г. № 79-пг) 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перечень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рассчитываются по методикам, которые отражаются в приложении к </w:t>
      </w:r>
      <w:r>
        <w:rPr>
          <w:rFonts w:ascii="Times New Roman" w:hAnsi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/>
          <w:sz w:val="28"/>
          <w:szCs w:val="28"/>
        </w:rPr>
        <w:t>рамме.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(прогноз).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Pr="00FE0E98">
          <w:rPr>
            <w:rFonts w:ascii="Times New Roman" w:hAnsi="Times New Roman"/>
            <w:sz w:val="28"/>
            <w:szCs w:val="28"/>
          </w:rPr>
          <w:t>Сведения</w:t>
        </w:r>
      </w:hyperlink>
      <w:r w:rsidRPr="00FE0E98">
        <w:rPr>
          <w:rFonts w:ascii="Times New Roman" w:hAnsi="Times New Roman"/>
          <w:sz w:val="28"/>
          <w:szCs w:val="28"/>
        </w:rPr>
        <w:t xml:space="preserve"> о</w:t>
      </w:r>
      <w:r w:rsidRPr="00012E6F">
        <w:rPr>
          <w:rFonts w:ascii="Times New Roman" w:hAnsi="Times New Roman"/>
          <w:sz w:val="28"/>
          <w:szCs w:val="28"/>
        </w:rPr>
        <w:t xml:space="preserve">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приводятся по форме </w:t>
      </w:r>
      <w:r>
        <w:rPr>
          <w:rFonts w:ascii="Times New Roman" w:hAnsi="Times New Roman"/>
          <w:sz w:val="28"/>
          <w:szCs w:val="28"/>
        </w:rPr>
        <w:t>согласно Приложению № 3 к Макету программы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AC2A6C" w:rsidRPr="00012E6F" w:rsidRDefault="00AC2A6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Pr="009B6976" w:rsidRDefault="00AC2A6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276"/>
      <w:bookmarkEnd w:id="12"/>
      <w:r w:rsidRPr="009B6976">
        <w:rPr>
          <w:rFonts w:ascii="Times New Roman" w:hAnsi="Times New Roman"/>
          <w:sz w:val="28"/>
          <w:szCs w:val="28"/>
        </w:rPr>
        <w:t>Раздел 3. ОБОСНОВАНИЕ ВЫДЕЛЕНИЯ ПОДПРОГРАММ</w:t>
      </w:r>
    </w:p>
    <w:p w:rsidR="00AC2A6C" w:rsidRPr="009B6976" w:rsidRDefault="00AC2A6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9B6976" w:rsidRDefault="00AC2A6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6976">
        <w:rPr>
          <w:rFonts w:ascii="Times New Roman" w:hAnsi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AC2A6C" w:rsidRPr="009B6976" w:rsidRDefault="00AC2A6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/>
          <w:sz w:val="28"/>
          <w:szCs w:val="28"/>
        </w:rPr>
        <w:t xml:space="preserve"> о</w:t>
      </w:r>
      <w:r w:rsidRPr="009B6976">
        <w:rPr>
          <w:rFonts w:ascii="Times New Roman" w:hAnsi="Times New Roman"/>
          <w:sz w:val="28"/>
          <w:szCs w:val="28"/>
        </w:rPr>
        <w:t xml:space="preserve">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 по форме </w:t>
      </w:r>
      <w:r>
        <w:rPr>
          <w:rFonts w:ascii="Times New Roman" w:hAnsi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/>
          <w:sz w:val="28"/>
          <w:szCs w:val="28"/>
        </w:rPr>
        <w:t>.</w:t>
      </w:r>
    </w:p>
    <w:p w:rsidR="00AC2A6C" w:rsidRPr="009B6976" w:rsidRDefault="00AC2A6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9B6976" w:rsidRDefault="00AC2A6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9B6976">
        <w:rPr>
          <w:rFonts w:ascii="Times New Roman" w:hAnsi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283"/>
      <w:bookmarkEnd w:id="13"/>
      <w:r w:rsidRPr="00A74A4B">
        <w:rPr>
          <w:rFonts w:ascii="Times New Roman" w:hAnsi="Times New Roman"/>
          <w:sz w:val="28"/>
          <w:szCs w:val="28"/>
        </w:rPr>
        <w:t xml:space="preserve">Раздел 4.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/>
          <w:sz w:val="28"/>
          <w:szCs w:val="28"/>
        </w:rPr>
        <w:t>(ВЫПОЛНЕНИЕ</w:t>
      </w:r>
    </w:p>
    <w:p w:rsidR="00AC2A6C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РАБОТ) </w:t>
      </w:r>
      <w:r>
        <w:rPr>
          <w:rFonts w:ascii="Times New Roman" w:hAnsi="Times New Roman"/>
          <w:sz w:val="28"/>
          <w:szCs w:val="28"/>
        </w:rPr>
        <w:t>МУНИЦИПАЛЬНЫМИ УЧРЕЖДЕНИЯМИ ТУЛУНСКОГО МУНИЦИПАЛЬНОГО РАЙОНА</w:t>
      </w:r>
    </w:p>
    <w:p w:rsidR="00AC2A6C" w:rsidRPr="00C95CE0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95CE0">
        <w:rPr>
          <w:rFonts w:ascii="Times New Roman" w:hAnsi="Times New Roman"/>
          <w:i/>
          <w:sz w:val="28"/>
          <w:szCs w:val="28"/>
        </w:rPr>
        <w:t xml:space="preserve">утратил силу - постановление от 05.07.2016 г. № 79-пг) 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4" w:name="Par289"/>
      <w:bookmarkEnd w:id="14"/>
      <w:r w:rsidRPr="00A74A4B">
        <w:rPr>
          <w:rFonts w:ascii="Times New Roman" w:hAnsi="Times New Roman"/>
          <w:sz w:val="28"/>
          <w:szCs w:val="28"/>
        </w:rPr>
        <w:t xml:space="preserve">Раздел 5. 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ПРОГРАММЫ И ОПИСАНИЕ МЕР УПРАВЛЕНИЯ РИСКАМИ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/>
          <w:sz w:val="28"/>
          <w:szCs w:val="28"/>
        </w:rPr>
        <w:t>: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менее чем на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4B">
        <w:rPr>
          <w:rFonts w:ascii="Times New Roman" w:hAnsi="Times New Roman"/>
          <w:sz w:val="28"/>
          <w:szCs w:val="28"/>
        </w:rPr>
        <w:t>% от планового уровня.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приводятся: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AC2A6C" w:rsidRPr="00A74A4B" w:rsidRDefault="00AC2A6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мероприятия по управлению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>
        <w:rPr>
          <w:rFonts w:ascii="Times New Roman" w:hAnsi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303"/>
      <w:bookmarkEnd w:id="15"/>
      <w:r w:rsidRPr="0019256C">
        <w:rPr>
          <w:rFonts w:ascii="Times New Roman" w:hAnsi="Times New Roman"/>
          <w:sz w:val="28"/>
          <w:szCs w:val="28"/>
        </w:rPr>
        <w:t xml:space="preserve">Раздел 6. РЕСУРСНОЕ ОБЕСПЕЧЕНИЕ </w:t>
      </w: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>В данном разделе отражаются следующие сведения:</w:t>
      </w: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19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19256C">
        <w:rPr>
          <w:rFonts w:ascii="Times New Roman" w:hAnsi="Times New Roman"/>
          <w:sz w:val="28"/>
          <w:szCs w:val="28"/>
        </w:rPr>
        <w:t xml:space="preserve">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/>
          <w:sz w:val="28"/>
          <w:szCs w:val="28"/>
        </w:rPr>
        <w:t>;</w:t>
      </w: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ресурсного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7 к Макету программы.</w:t>
      </w:r>
    </w:p>
    <w:p w:rsidR="00AC2A6C" w:rsidRPr="001925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Источниками финансирования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/>
          <w:sz w:val="28"/>
          <w:szCs w:val="28"/>
        </w:rPr>
        <w:t xml:space="preserve">являются средства </w:t>
      </w:r>
      <w:r>
        <w:rPr>
          <w:rFonts w:ascii="Times New Roman" w:hAnsi="Times New Roman"/>
          <w:sz w:val="28"/>
          <w:szCs w:val="28"/>
        </w:rPr>
        <w:t xml:space="preserve">бюджета Тулунского муниципального района, </w:t>
      </w:r>
      <w:r w:rsidRPr="0019256C">
        <w:rPr>
          <w:rFonts w:ascii="Times New Roman" w:hAnsi="Times New Roman"/>
          <w:sz w:val="28"/>
          <w:szCs w:val="28"/>
        </w:rPr>
        <w:t>областного бюджета, федерального бюджета, бюджетов государственных внебюджетных фондов, бюджетов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1925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входящих в состав муниципального образования «Тулунский район», </w:t>
      </w:r>
      <w:r w:rsidRPr="0019256C">
        <w:rPr>
          <w:rFonts w:ascii="Times New Roman" w:hAnsi="Times New Roman"/>
          <w:sz w:val="28"/>
          <w:szCs w:val="28"/>
        </w:rPr>
        <w:t>иных источников.</w:t>
      </w:r>
    </w:p>
    <w:p w:rsidR="00AC2A6C" w:rsidRDefault="00AC2A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313"/>
      <w:bookmarkEnd w:id="16"/>
      <w:r w:rsidRPr="005167A3">
        <w:rPr>
          <w:rFonts w:ascii="Times New Roman" w:hAnsi="Times New Roman"/>
          <w:sz w:val="28"/>
          <w:szCs w:val="28"/>
        </w:rPr>
        <w:t>Раздел 7. ОЖИДАЕМЫЕ КОНЕЧНЫЕ РЕЗУЛЬТАТЫ РЕАЛИЗАЦИИ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Данный раздел</w:t>
      </w:r>
      <w:r>
        <w:rPr>
          <w:rFonts w:ascii="Times New Roman" w:hAnsi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/>
          <w:sz w:val="28"/>
          <w:szCs w:val="28"/>
        </w:rPr>
        <w:t>: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перечень ожидаемых конечных результатов 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5167A3">
        <w:rPr>
          <w:rFonts w:ascii="Times New Roman" w:hAnsi="Times New Roman"/>
          <w:sz w:val="28"/>
          <w:szCs w:val="28"/>
        </w:rPr>
        <w:t xml:space="preserve"> на среднесрочный период в соответствующей сфере;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вклада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в </w:t>
      </w:r>
      <w:r w:rsidRPr="005167A3">
        <w:rPr>
          <w:rFonts w:ascii="Times New Roman" w:hAnsi="Times New Roman"/>
          <w:sz w:val="28"/>
          <w:szCs w:val="28"/>
        </w:rPr>
        <w:t>соответствующей сфере.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Такая характеристика должна включать обоснование: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изменения состояния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программы, а также в сопряженных сферах при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выгод от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AC2A6C" w:rsidRPr="005167A3" w:rsidRDefault="00AC2A6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325"/>
      <w:bookmarkEnd w:id="17"/>
      <w:r w:rsidRPr="00A96111">
        <w:rPr>
          <w:rFonts w:ascii="Times New Roman" w:hAnsi="Times New Roman"/>
          <w:sz w:val="28"/>
          <w:szCs w:val="28"/>
        </w:rPr>
        <w:t>3. ПОДПРОГРАММЫ</w:t>
      </w:r>
      <w:r>
        <w:rPr>
          <w:rFonts w:ascii="Times New Roman" w:hAnsi="Times New Roman"/>
          <w:sz w:val="28"/>
          <w:szCs w:val="28"/>
        </w:rPr>
        <w:t xml:space="preserve"> / ПРОЕКТЫ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>/проект</w:t>
      </w:r>
      <w:r w:rsidRPr="00A96111">
        <w:rPr>
          <w:rFonts w:ascii="Times New Roman" w:hAnsi="Times New Roman"/>
          <w:sz w:val="28"/>
          <w:szCs w:val="28"/>
        </w:rPr>
        <w:t xml:space="preserve"> является неотъемлемой частью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/>
          <w:sz w:val="28"/>
          <w:szCs w:val="28"/>
        </w:rPr>
        <w:t>программы.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>/проект</w:t>
      </w:r>
      <w:r w:rsidRPr="00A96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/>
          <w:sz w:val="28"/>
          <w:szCs w:val="28"/>
        </w:rPr>
        <w:t>: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1) паспорт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2) цель и задачи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целевые показатели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сроки реализации;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3) основные мероприятия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DE444B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E444B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DE444B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5) ресурсное обеспечение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6111">
        <w:rPr>
          <w:rFonts w:ascii="Times New Roman" w:hAnsi="Times New Roman"/>
          <w:sz w:val="28"/>
          <w:szCs w:val="28"/>
        </w:rPr>
        <w:t>) объемы финансирования мероприятий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 за сч</w:t>
      </w:r>
      <w:r>
        <w:rPr>
          <w:rFonts w:ascii="Times New Roman" w:hAnsi="Times New Roman"/>
          <w:sz w:val="28"/>
          <w:szCs w:val="28"/>
        </w:rPr>
        <w:t>ё</w:t>
      </w:r>
      <w:r w:rsidRPr="00A96111">
        <w:rPr>
          <w:rFonts w:ascii="Times New Roman" w:hAnsi="Times New Roman"/>
          <w:sz w:val="28"/>
          <w:szCs w:val="28"/>
        </w:rPr>
        <w:t xml:space="preserve">т средств </w:t>
      </w:r>
      <w:r>
        <w:rPr>
          <w:rFonts w:ascii="Times New Roman" w:hAnsi="Times New Roman"/>
          <w:sz w:val="28"/>
          <w:szCs w:val="28"/>
        </w:rPr>
        <w:t>областного и федерального бюджетов</w:t>
      </w:r>
      <w:r w:rsidRPr="00A96111">
        <w:rPr>
          <w:rFonts w:ascii="Times New Roman" w:hAnsi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 на реализацию мероприятий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8) сведения об участии </w:t>
      </w:r>
      <w:r>
        <w:rPr>
          <w:rFonts w:ascii="Times New Roman" w:hAnsi="Times New Roman"/>
          <w:sz w:val="28"/>
          <w:szCs w:val="28"/>
        </w:rPr>
        <w:t xml:space="preserve">сельских поселений, входящих в состав муниципального образования «Тулунский район», </w:t>
      </w:r>
      <w:r w:rsidRPr="00A96111">
        <w:rPr>
          <w:rFonts w:ascii="Times New Roman" w:hAnsi="Times New Roman"/>
          <w:sz w:val="28"/>
          <w:szCs w:val="28"/>
        </w:rPr>
        <w:t>в реализации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включая информацию: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о средствах местных бюджетов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/>
          <w:sz w:val="28"/>
          <w:szCs w:val="28"/>
        </w:rPr>
        <w:t>, использование которых предполагается на цели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- в случае если к сфере реализации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 относятся вопросы местного значения или если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 xml:space="preserve">переданы полномочия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/>
          <w:sz w:val="28"/>
          <w:szCs w:val="28"/>
        </w:rPr>
        <w:t>в сфере реализации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условия предоставления и методику расч</w:t>
      </w:r>
      <w:r>
        <w:rPr>
          <w:rFonts w:ascii="Times New Roman" w:hAnsi="Times New Roman"/>
          <w:sz w:val="28"/>
          <w:szCs w:val="28"/>
        </w:rPr>
        <w:t>ё</w:t>
      </w:r>
      <w:r w:rsidRPr="00A96111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A96111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>- в случае предоставления из бюджета</w:t>
      </w:r>
      <w:r>
        <w:rPr>
          <w:rFonts w:ascii="Times New Roman" w:hAnsi="Times New Roman"/>
          <w:sz w:val="28"/>
          <w:szCs w:val="28"/>
        </w:rPr>
        <w:t xml:space="preserve"> Тулунского муниципального района иных межбюджетных трансфертов</w:t>
      </w:r>
      <w:r w:rsidRPr="00A96111">
        <w:rPr>
          <w:rFonts w:ascii="Times New Roman" w:hAnsi="Times New Roman"/>
          <w:sz w:val="28"/>
          <w:szCs w:val="28"/>
        </w:rPr>
        <w:t xml:space="preserve">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A96111">
        <w:rPr>
          <w:rFonts w:ascii="Times New Roman" w:hAnsi="Times New Roman"/>
          <w:sz w:val="28"/>
          <w:szCs w:val="28"/>
        </w:rPr>
        <w:t xml:space="preserve"> на реализацию муниципальных программ (мероприятий), направленных на достижение цели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4B3B99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9) </w:t>
      </w:r>
      <w:r w:rsidRPr="004B3B99">
        <w:rPr>
          <w:rFonts w:ascii="Times New Roman" w:hAnsi="Times New Roman"/>
          <w:sz w:val="28"/>
          <w:szCs w:val="28"/>
        </w:rPr>
        <w:t>сведения об участии государственных внебюджетных фондов, включая данные о прогнозных расходах фонда на реализацию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4B3B99">
        <w:rPr>
          <w:rFonts w:ascii="Times New Roman" w:hAnsi="Times New Roman"/>
          <w:sz w:val="28"/>
          <w:szCs w:val="28"/>
        </w:rPr>
        <w:t>, - в случае участия в реализации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4B3B99">
        <w:rPr>
          <w:rFonts w:ascii="Times New Roman" w:hAnsi="Times New Roman"/>
          <w:sz w:val="28"/>
          <w:szCs w:val="28"/>
        </w:rPr>
        <w:t xml:space="preserve"> Территориального фонда обязательного медицинского страхования граждан Иркутской области;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10) сведения об участии организаций, включая данные о прогнозных расходах указанных организаций на реализацию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- в случае участия в реализации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96111">
        <w:rPr>
          <w:rFonts w:ascii="Times New Roman" w:hAnsi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059" w:history="1">
        <w:r w:rsidRPr="004B3B99">
          <w:rPr>
            <w:rFonts w:ascii="Times New Roman" w:hAnsi="Times New Roman"/>
            <w:sz w:val="28"/>
            <w:szCs w:val="28"/>
          </w:rPr>
          <w:t>Паспорт</w:t>
        </w:r>
      </w:hyperlink>
      <w:r w:rsidRPr="004B3B99">
        <w:rPr>
          <w:rFonts w:ascii="Times New Roman" w:hAnsi="Times New Roman"/>
          <w:sz w:val="28"/>
          <w:szCs w:val="28"/>
        </w:rPr>
        <w:t xml:space="preserve"> по</w:t>
      </w:r>
      <w:r w:rsidRPr="00A96111">
        <w:rPr>
          <w:rFonts w:ascii="Times New Roman" w:hAnsi="Times New Roman"/>
          <w:sz w:val="28"/>
          <w:szCs w:val="28"/>
        </w:rPr>
        <w:t>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 разрабатывается по форме </w:t>
      </w:r>
      <w:r>
        <w:rPr>
          <w:rFonts w:ascii="Times New Roman" w:hAnsi="Times New Roman"/>
          <w:sz w:val="28"/>
          <w:szCs w:val="28"/>
        </w:rPr>
        <w:t>согласно Приложению № 8 к Макету программы</w:t>
      </w:r>
      <w:r w:rsidRPr="00A96111">
        <w:rPr>
          <w:rFonts w:ascii="Times New Roman" w:hAnsi="Times New Roman"/>
          <w:sz w:val="28"/>
          <w:szCs w:val="28"/>
        </w:rPr>
        <w:t>.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Цель и задачи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целевые показатели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сроки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/проекта»</w:t>
      </w:r>
      <w:r w:rsidRPr="00A96111">
        <w:rPr>
          <w:rFonts w:ascii="Times New Roman" w:hAnsi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«Ос</w:t>
      </w:r>
      <w:r w:rsidRPr="00A96111">
        <w:rPr>
          <w:rFonts w:ascii="Times New Roman" w:hAnsi="Times New Roman"/>
          <w:sz w:val="28"/>
          <w:szCs w:val="28"/>
        </w:rPr>
        <w:t>новные мероприятия подпрограммы</w:t>
      </w:r>
      <w:r>
        <w:rPr>
          <w:rFonts w:ascii="Times New Roman" w:hAnsi="Times New Roman"/>
          <w:sz w:val="28"/>
          <w:szCs w:val="28"/>
        </w:rPr>
        <w:t>/проекта»</w:t>
      </w:r>
      <w:r w:rsidRPr="00A96111">
        <w:rPr>
          <w:rFonts w:ascii="Times New Roman" w:hAnsi="Times New Roman"/>
          <w:sz w:val="28"/>
          <w:szCs w:val="28"/>
        </w:rPr>
        <w:t xml:space="preserve"> содержит краткую характеристику основных мероприятий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. </w:t>
      </w:r>
    </w:p>
    <w:p w:rsidR="00AC2A6C" w:rsidRPr="00A5355F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5F">
        <w:rPr>
          <w:rFonts w:ascii="Times New Roman" w:hAnsi="Times New Roman"/>
          <w:sz w:val="28"/>
          <w:szCs w:val="28"/>
        </w:rPr>
        <w:t>В разделе «Меры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5355F">
        <w:rPr>
          <w:rFonts w:ascii="Times New Roman" w:hAnsi="Times New Roman"/>
          <w:sz w:val="28"/>
          <w:szCs w:val="28"/>
        </w:rPr>
        <w:t>» приводится перечень мер муниципального регулирования, направленных на достижение цели и задач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5355F">
        <w:rPr>
          <w:rFonts w:ascii="Times New Roman" w:hAnsi="Times New Roman"/>
          <w:sz w:val="28"/>
          <w:szCs w:val="28"/>
        </w:rPr>
        <w:t xml:space="preserve"> с указанием нормативных правовых актов Тулунского муниципального района, устанавливающих указанные меры. По каждой мере муниципального регулирования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 Тулунского муниципального района.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A96111">
        <w:rPr>
          <w:rFonts w:ascii="Times New Roman" w:hAnsi="Times New Roman"/>
          <w:sz w:val="28"/>
          <w:szCs w:val="28"/>
        </w:rPr>
        <w:t>Объемы финансирования мероприятий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областного и федерального бюджетов»</w:t>
      </w:r>
      <w:r w:rsidRPr="00A96111">
        <w:rPr>
          <w:rFonts w:ascii="Times New Roman" w:hAnsi="Times New Roman"/>
          <w:sz w:val="28"/>
          <w:szCs w:val="28"/>
        </w:rPr>
        <w:t xml:space="preserve"> содержит сведения о средствах </w:t>
      </w:r>
      <w:r>
        <w:rPr>
          <w:rFonts w:ascii="Times New Roman" w:hAnsi="Times New Roman"/>
          <w:sz w:val="28"/>
          <w:szCs w:val="28"/>
        </w:rPr>
        <w:t xml:space="preserve">областного и федерального </w:t>
      </w:r>
      <w:r w:rsidRPr="00A9611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>, использование которых планируется в рамках реализации мероприятий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, с указанием оснований для реализации планов по привлечению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>, направлений и условий их использования.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 xml:space="preserve">Сведения об участии </w:t>
      </w:r>
      <w:r>
        <w:rPr>
          <w:rFonts w:ascii="Times New Roman" w:hAnsi="Times New Roman"/>
          <w:sz w:val="28"/>
          <w:szCs w:val="28"/>
        </w:rPr>
        <w:t xml:space="preserve">сельских поселений, входящих в состав муниципального образования «Тулунский район», </w:t>
      </w:r>
      <w:r w:rsidRPr="00A96111">
        <w:rPr>
          <w:rFonts w:ascii="Times New Roman" w:hAnsi="Times New Roman"/>
          <w:sz w:val="28"/>
          <w:szCs w:val="28"/>
        </w:rPr>
        <w:t>в реализации подпрограммы</w:t>
      </w:r>
      <w:r>
        <w:rPr>
          <w:rFonts w:ascii="Times New Roman" w:hAnsi="Times New Roman"/>
          <w:sz w:val="28"/>
          <w:szCs w:val="28"/>
        </w:rPr>
        <w:t>/проекта»</w:t>
      </w:r>
      <w:r w:rsidRPr="00A96111">
        <w:rPr>
          <w:rFonts w:ascii="Times New Roman" w:hAnsi="Times New Roman"/>
          <w:sz w:val="28"/>
          <w:szCs w:val="28"/>
        </w:rPr>
        <w:t xml:space="preserve"> указывается следующая информация: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мероприятия, реализуемые </w:t>
      </w:r>
      <w:r>
        <w:rPr>
          <w:rFonts w:ascii="Times New Roman" w:hAnsi="Times New Roman"/>
          <w:sz w:val="28"/>
          <w:szCs w:val="28"/>
        </w:rPr>
        <w:t>сельскими поселениями, входящими в состав муниципального образования «Тулунский район»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сведения 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Тулунского муниципального района </w:t>
      </w:r>
      <w:r w:rsidRPr="00A96111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 xml:space="preserve">на реализацию муниципальных программ (мероприятий), направленных на достижение цели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программы, включая условия предоставления и методику расчета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перечень и обоснование планируемых мер по координации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сельских поселений, входящих в состав муниципального образования «Тулунский район»,</w:t>
      </w:r>
      <w:r w:rsidRPr="00A96111">
        <w:rPr>
          <w:rFonts w:ascii="Times New Roman" w:hAnsi="Times New Roman"/>
          <w:sz w:val="28"/>
          <w:szCs w:val="28"/>
        </w:rPr>
        <w:t xml:space="preserve"> для достижения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прогнозируемый объем расходов местных бюджетов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 xml:space="preserve">на 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6111">
        <w:rPr>
          <w:rFonts w:ascii="Times New Roman" w:hAnsi="Times New Roman"/>
          <w:sz w:val="28"/>
          <w:szCs w:val="28"/>
        </w:rPr>
        <w:t>(на реализацию аналогичных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/>
          <w:sz w:val="28"/>
          <w:szCs w:val="28"/>
        </w:rPr>
        <w:t xml:space="preserve">) с оценкой его влияния на достижение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/>
          <w:sz w:val="28"/>
          <w:szCs w:val="28"/>
        </w:rPr>
        <w:t xml:space="preserve"> отражается следующая информация: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>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мероприятия, реализуемые организацией (группой организаций);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AC2A6C" w:rsidRPr="00A96111" w:rsidRDefault="00AC2A6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/>
          <w:sz w:val="28"/>
          <w:szCs w:val="28"/>
        </w:rPr>
        <w:t>м расходов организаций на цель и задачи 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A96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8" w:name="Par371"/>
      <w:bookmarkEnd w:id="18"/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A0767">
        <w:rPr>
          <w:rFonts w:ascii="Times New Roman" w:hAnsi="Times New Roman"/>
          <w:sz w:val="28"/>
          <w:szCs w:val="28"/>
        </w:rPr>
        <w:t xml:space="preserve"> 1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9" w:name="Par376"/>
      <w:bookmarkEnd w:id="19"/>
      <w:r w:rsidRPr="006A0767">
        <w:rPr>
          <w:rFonts w:ascii="Times New Roman" w:hAnsi="Times New Roman"/>
          <w:sz w:val="28"/>
          <w:szCs w:val="28"/>
        </w:rPr>
        <w:t>ФОРМА ТИТУЛЬНОГО ЛИСТА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A0767">
        <w:rPr>
          <w:rFonts w:ascii="Times New Roman" w:hAnsi="Times New Roman"/>
          <w:sz w:val="28"/>
          <w:szCs w:val="28"/>
        </w:rPr>
        <w:t xml:space="preserve">ПРОГРАММЫ 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AC2A6C" w:rsidRPr="006A0767" w:rsidRDefault="00AC2A6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AC2A6C" w:rsidRDefault="00AC2A6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Тулунского</w:t>
      </w:r>
    </w:p>
    <w:p w:rsidR="00AC2A6C" w:rsidRPr="006A0767" w:rsidRDefault="00AC2A6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C2A6C" w:rsidRPr="006A0767" w:rsidRDefault="00AC2A6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20__ 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AC2A6C" w:rsidRDefault="00AC2A6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C" w:rsidRPr="006A0767" w:rsidRDefault="00AC2A6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C" w:rsidRPr="006A0767" w:rsidRDefault="00AC2A6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AC2A6C" w:rsidRDefault="00AC2A6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C2A6C" w:rsidRDefault="00AC2A6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AC2A6C" w:rsidRPr="006A0767" w:rsidRDefault="00AC2A6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AC2A6C" w:rsidRDefault="00AC2A6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C" w:rsidRDefault="00AC2A6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C" w:rsidRDefault="00AC2A6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C" w:rsidRPr="006A0767" w:rsidRDefault="00AC2A6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C" w:rsidRPr="006A0767" w:rsidRDefault="00AC2A6C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</w:t>
      </w:r>
      <w:r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0" w:name="Par394"/>
      <w:bookmarkEnd w:id="20"/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A0767">
        <w:rPr>
          <w:rFonts w:ascii="Times New Roman" w:hAnsi="Times New Roman"/>
          <w:sz w:val="28"/>
          <w:szCs w:val="28"/>
        </w:rPr>
        <w:t>2</w:t>
      </w: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1" w:name="Par399"/>
      <w:bookmarkEnd w:id="21"/>
      <w:r w:rsidRPr="006A0767">
        <w:rPr>
          <w:rFonts w:ascii="Times New Roman" w:hAnsi="Times New Roman"/>
          <w:sz w:val="28"/>
          <w:szCs w:val="28"/>
        </w:rPr>
        <w:t>ПАСПОРТ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6A0767">
        <w:rPr>
          <w:rFonts w:ascii="Times New Roman" w:hAnsi="Times New Roman"/>
          <w:sz w:val="28"/>
          <w:szCs w:val="28"/>
        </w:rPr>
        <w:t xml:space="preserve">РОГРАММЫ </w:t>
      </w:r>
    </w:p>
    <w:p w:rsidR="00AC2A6C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6A0767" w:rsidRDefault="00AC2A6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муниципальная программа)</w:t>
      </w:r>
    </w:p>
    <w:p w:rsidR="00AC2A6C" w:rsidRPr="006A0767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/проекты</w:t>
            </w:r>
            <w:r w:rsidRPr="00C306C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AC2A6C" w:rsidRPr="009547BC" w:rsidRDefault="00AC2A6C" w:rsidP="0095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 редакции постановления от 03.04.2019г. № 46-пг)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2A6C" w:rsidRPr="003337FE" w:rsidSect="004644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A6C" w:rsidRPr="00544960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2" w:name="Par430"/>
      <w:bookmarkEnd w:id="22"/>
      <w:r w:rsidRPr="0054496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44960">
        <w:rPr>
          <w:rFonts w:ascii="Times New Roman" w:hAnsi="Times New Roman"/>
          <w:sz w:val="28"/>
          <w:szCs w:val="28"/>
        </w:rPr>
        <w:t>3</w:t>
      </w:r>
    </w:p>
    <w:p w:rsidR="00AC2A6C" w:rsidRPr="00544960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4960">
        <w:rPr>
          <w:rFonts w:ascii="Times New Roman" w:hAnsi="Times New Roman"/>
          <w:sz w:val="28"/>
          <w:szCs w:val="28"/>
        </w:rPr>
        <w:t>к Макету</w:t>
      </w:r>
    </w:p>
    <w:p w:rsidR="00AC2A6C" w:rsidRPr="00544960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44960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Default="00AC2A6C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Default="00AC2A6C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C2A6C" w:rsidRPr="00722E80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3" w:name="Par438"/>
      <w:bookmarkEnd w:id="23"/>
      <w:r w:rsidRPr="00722E80">
        <w:rPr>
          <w:rFonts w:ascii="Times New Roman" w:hAnsi="Times New Roman"/>
          <w:sz w:val="28"/>
          <w:szCs w:val="28"/>
        </w:rPr>
        <w:t>СВЕДЕНИЯ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AC2A6C" w:rsidRPr="00722E80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C2A6C" w:rsidRPr="00722E80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ТУЛУНСКОГО МУНИЦИПАЛЬНОГО РАЙОНА 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0">
        <w:rPr>
          <w:rFonts w:ascii="Times New Roman" w:hAnsi="Times New Roman"/>
          <w:sz w:val="28"/>
          <w:szCs w:val="28"/>
        </w:rPr>
        <w:t>программа)</w:t>
      </w:r>
    </w:p>
    <w:p w:rsidR="00AC2A6C" w:rsidRPr="00722E80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1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2"/>
        <w:gridCol w:w="3167"/>
        <w:gridCol w:w="113"/>
        <w:gridCol w:w="731"/>
        <w:gridCol w:w="55"/>
        <w:gridCol w:w="28"/>
        <w:gridCol w:w="1233"/>
        <w:gridCol w:w="28"/>
        <w:gridCol w:w="9"/>
        <w:gridCol w:w="1224"/>
        <w:gridCol w:w="31"/>
        <w:gridCol w:w="92"/>
        <w:gridCol w:w="1860"/>
        <w:gridCol w:w="34"/>
        <w:gridCol w:w="15"/>
        <w:gridCol w:w="1573"/>
        <w:gridCol w:w="37"/>
        <w:gridCol w:w="18"/>
        <w:gridCol w:w="1607"/>
        <w:gridCol w:w="77"/>
        <w:gridCol w:w="600"/>
        <w:gridCol w:w="43"/>
        <w:gridCol w:w="40"/>
        <w:gridCol w:w="1995"/>
        <w:gridCol w:w="18"/>
      </w:tblGrid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46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AC2A6C" w:rsidRPr="00C306CE" w:rsidTr="00AE2905">
        <w:trPr>
          <w:gridAfter w:val="1"/>
          <w:wAfter w:w="7" w:type="pct"/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49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49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49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49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AE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Проект 1.2 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>(указать наименование) - при наличии</w:t>
            </w: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49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Проект 2 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>(указать наименование)</w:t>
            </w:r>
          </w:p>
        </w:tc>
      </w:tr>
      <w:tr w:rsidR="00AC2A6C" w:rsidRPr="00C306CE" w:rsidTr="00AE290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AE2905">
        <w:trPr>
          <w:gridAfter w:val="1"/>
          <w:wAfter w:w="7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bookmarkStart w:id="24" w:name="Par602"/>
      <w:bookmarkEnd w:id="24"/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 № 4</w:t>
      </w: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Тулунского муниц</w:t>
      </w:r>
      <w:r w:rsidRPr="003769DC">
        <w:rPr>
          <w:rFonts w:ascii="Times New Roman" w:hAnsi="Times New Roman"/>
          <w:sz w:val="28"/>
          <w:szCs w:val="28"/>
        </w:rPr>
        <w:t>ипального района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5" w:name="Par607"/>
      <w:bookmarkEnd w:id="25"/>
      <w:r w:rsidRPr="003769DC">
        <w:rPr>
          <w:rFonts w:ascii="Times New Roman" w:hAnsi="Times New Roman"/>
          <w:sz w:val="28"/>
          <w:szCs w:val="28"/>
        </w:rPr>
        <w:t>ПЕРЕЧЕНЬ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ОСНОВНЫХ МЕРОПРИЯТИЙ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"/>
        <w:gridCol w:w="4261"/>
        <w:gridCol w:w="1816"/>
        <w:gridCol w:w="104"/>
        <w:gridCol w:w="1682"/>
        <w:gridCol w:w="101"/>
        <w:gridCol w:w="1782"/>
        <w:gridCol w:w="2536"/>
        <w:gridCol w:w="2326"/>
      </w:tblGrid>
      <w:tr w:rsidR="00AC2A6C" w:rsidRPr="00C306CE" w:rsidTr="000544B1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C2A6C" w:rsidRPr="00C306CE" w:rsidTr="000544B1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2A6C" w:rsidRPr="00C306CE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544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6" w:name="Par683"/>
      <w:bookmarkEnd w:id="26"/>
    </w:p>
    <w:p w:rsidR="00AC2A6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337FE">
        <w:rPr>
          <w:rFonts w:ascii="Times New Roman" w:hAnsi="Times New Roman"/>
          <w:sz w:val="28"/>
          <w:szCs w:val="28"/>
        </w:rPr>
        <w:t xml:space="preserve"> 5</w:t>
      </w: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C2A6C" w:rsidRPr="003337FE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246EC3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46EC3">
        <w:rPr>
          <w:rFonts w:ascii="Times New Roman" w:hAnsi="Times New Roman"/>
          <w:i/>
          <w:sz w:val="28"/>
          <w:szCs w:val="28"/>
        </w:rPr>
        <w:t>утратило силу – постановление от 05.07.2016 г. № 79-пг)</w:t>
      </w:r>
    </w:p>
    <w:p w:rsidR="00AC2A6C" w:rsidRPr="003769DC" w:rsidRDefault="00AC2A6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bookmarkStart w:id="27" w:name="Par691"/>
      <w:bookmarkEnd w:id="27"/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C2A6C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8" w:name="Par798"/>
      <w:bookmarkEnd w:id="28"/>
    </w:p>
    <w:p w:rsidR="00AC2A6C" w:rsidRPr="003337FE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 № 6</w:t>
      </w:r>
    </w:p>
    <w:p w:rsidR="00AC2A6C" w:rsidRPr="008E3FC8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к Макету</w:t>
      </w:r>
    </w:p>
    <w:p w:rsidR="00AC2A6C" w:rsidRPr="008E3FC8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C2A6C" w:rsidRPr="008E3FC8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8E3FC8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2A6C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9" w:name="Par806"/>
      <w:bookmarkEnd w:id="29"/>
      <w:r w:rsidRPr="008E3FC8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AC2A6C" w:rsidRPr="008E3FC8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E3FC8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AC2A6C" w:rsidRDefault="00AC2A6C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</w:t>
      </w:r>
      <w:r w:rsidRPr="008E3FC8">
        <w:rPr>
          <w:rFonts w:ascii="Times New Roman" w:hAnsi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FC8">
        <w:rPr>
          <w:rFonts w:ascii="Times New Roman" w:hAnsi="Times New Roman"/>
          <w:sz w:val="28"/>
          <w:szCs w:val="28"/>
        </w:rPr>
        <w:t xml:space="preserve">В БЮДЖЕТЕ </w:t>
      </w:r>
    </w:p>
    <w:p w:rsidR="00AC2A6C" w:rsidRDefault="00AC2A6C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8E3FC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 w:rsidRPr="008E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E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программа)</w:t>
      </w:r>
    </w:p>
    <w:p w:rsidR="00AC2A6C" w:rsidRPr="008E3FC8" w:rsidRDefault="00AC2A6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AC2A6C" w:rsidRPr="00C306CE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46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  <w:r w:rsidRPr="00C306CE">
              <w:rPr>
                <w:rFonts w:ascii="Times New Roman" w:hAnsi="Times New Roman"/>
                <w:i/>
                <w:sz w:val="24"/>
                <w:szCs w:val="24"/>
              </w:rPr>
              <w:t>(в редакции постановления от 05.07.2016г. № 79-пг)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C2A6C" w:rsidRPr="00C306CE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C2A6C" w:rsidRPr="00C306CE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2A6C" w:rsidRPr="00C306CE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004A7">
        <w:trPr>
          <w:trHeight w:val="39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00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8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00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00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00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255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30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315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80824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80824">
        <w:trPr>
          <w:trHeight w:val="105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004A7">
        <w:trPr>
          <w:trHeight w:val="21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004A7">
        <w:trPr>
          <w:trHeight w:val="255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004A7">
        <w:trPr>
          <w:trHeight w:val="30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004A7">
        <w:trPr>
          <w:trHeight w:val="21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210"/>
        </w:trPr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21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0" w:name="Par1274"/>
      <w:bookmarkEnd w:id="30"/>
      <w:r w:rsidRPr="003337F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337FE">
        <w:rPr>
          <w:rFonts w:ascii="Times New Roman" w:hAnsi="Times New Roman"/>
          <w:sz w:val="28"/>
          <w:szCs w:val="28"/>
        </w:rPr>
        <w:t>7</w:t>
      </w: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337FE">
        <w:rPr>
          <w:rFonts w:ascii="Times New Roman" w:hAnsi="Times New Roman"/>
          <w:sz w:val="28"/>
          <w:szCs w:val="28"/>
        </w:rPr>
        <w:t xml:space="preserve"> программы</w:t>
      </w: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1" w:name="Par1282"/>
      <w:bookmarkEnd w:id="31"/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AC2A6C" w:rsidRDefault="00AC2A6C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/>
          <w:sz w:val="28"/>
          <w:szCs w:val="28"/>
        </w:rPr>
        <w:t xml:space="preserve">ПРОГРАММЫ </w:t>
      </w:r>
    </w:p>
    <w:p w:rsidR="00AC2A6C" w:rsidRPr="003337FE" w:rsidRDefault="00AC2A6C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ЗА СЧЕТ ВСЕХ ИСТОЧНИКОВ ФИНАНСИРОВАНИЯ (</w:t>
      </w:r>
      <w:r>
        <w:rPr>
          <w:rFonts w:ascii="Times New Roman" w:hAnsi="Times New Roman"/>
          <w:sz w:val="28"/>
          <w:szCs w:val="28"/>
        </w:rPr>
        <w:t>далее</w:t>
      </w:r>
      <w:r w:rsidRPr="003337F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программа</w:t>
      </w:r>
      <w:r w:rsidRPr="003337FE">
        <w:rPr>
          <w:rFonts w:ascii="Times New Roman" w:hAnsi="Times New Roman"/>
          <w:sz w:val="28"/>
          <w:szCs w:val="28"/>
        </w:rPr>
        <w:t>)</w:t>
      </w:r>
    </w:p>
    <w:p w:rsidR="00AC2A6C" w:rsidRPr="003337FE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AC2A6C" w:rsidRPr="00C306CE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46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  <w:r w:rsidRPr="00C306CE">
              <w:rPr>
                <w:rFonts w:ascii="Times New Roman" w:hAnsi="Times New Roman"/>
                <w:i/>
                <w:sz w:val="24"/>
                <w:szCs w:val="24"/>
              </w:rPr>
              <w:t>(в редакции постановления от 05.07.2016г. № 79-пг)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B6A0D">
        <w:trPr>
          <w:trHeight w:val="54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rPr>
          <w:trHeight w:val="13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B6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B6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B6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06CE">
              <w:rPr>
                <w:rFonts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ственный исполнитель проекта 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Default="00AC2A6C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Pr="00FF6301" w:rsidRDefault="00AC2A6C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01">
        <w:rPr>
          <w:rFonts w:ascii="Times New Roman" w:hAnsi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/>
          <w:sz w:val="24"/>
          <w:szCs w:val="24"/>
        </w:rPr>
        <w:t>«</w:t>
      </w:r>
      <w:r w:rsidRPr="00FF6301">
        <w:rPr>
          <w:rFonts w:ascii="Times New Roman" w:hAnsi="Times New Roman"/>
          <w:sz w:val="24"/>
          <w:szCs w:val="24"/>
        </w:rPr>
        <w:t>иные источники (ИИ)</w:t>
      </w:r>
      <w:r>
        <w:rPr>
          <w:rFonts w:ascii="Times New Roman" w:hAnsi="Times New Roman"/>
          <w:sz w:val="24"/>
          <w:szCs w:val="24"/>
        </w:rPr>
        <w:t>»</w:t>
      </w:r>
      <w:r w:rsidRPr="00FF6301">
        <w:rPr>
          <w:rFonts w:ascii="Times New Roman" w:hAnsi="Times New Roman"/>
          <w:sz w:val="24"/>
          <w:szCs w:val="24"/>
        </w:rPr>
        <w:t>.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AC2A6C" w:rsidRDefault="00AC2A6C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AC2A6C" w:rsidSect="00B12AC9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2" w:name="Par2054"/>
      <w:bookmarkEnd w:id="32"/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к Макету</w:t>
      </w: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>программы</w:t>
      </w:r>
    </w:p>
    <w:p w:rsidR="00AC2A6C" w:rsidRDefault="00AC2A6C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C338F1" w:rsidRDefault="00AC2A6C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3" w:name="Par2059"/>
      <w:bookmarkEnd w:id="33"/>
      <w:r w:rsidRPr="00C338F1">
        <w:rPr>
          <w:rFonts w:ascii="Times New Roman" w:hAnsi="Times New Roman"/>
          <w:sz w:val="28"/>
          <w:szCs w:val="28"/>
        </w:rPr>
        <w:t>ПАСПОРТ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/ПРОЕКТА</w:t>
      </w:r>
      <w:r w:rsidRPr="00C3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 xml:space="preserve">ПРОГРАММЫ </w:t>
      </w: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C338F1">
        <w:rPr>
          <w:rFonts w:ascii="Times New Roman" w:hAnsi="Times New Roman"/>
          <w:sz w:val="28"/>
          <w:szCs w:val="28"/>
        </w:rPr>
        <w:t>,</w:t>
      </w: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C338F1">
        <w:rPr>
          <w:rFonts w:ascii="Times New Roman" w:hAnsi="Times New Roman"/>
          <w:sz w:val="28"/>
          <w:szCs w:val="28"/>
        </w:rPr>
        <w:t>)</w:t>
      </w:r>
    </w:p>
    <w:p w:rsidR="00AC2A6C" w:rsidRPr="00C338F1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/проекта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AC2A6C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4" w:name="Par2093"/>
      <w:bookmarkEnd w:id="34"/>
      <w:r w:rsidRPr="00024D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24D16">
        <w:rPr>
          <w:rFonts w:ascii="Times New Roman" w:hAnsi="Times New Roman"/>
          <w:sz w:val="28"/>
          <w:szCs w:val="28"/>
        </w:rPr>
        <w:t>2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к Положению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/>
          <w:sz w:val="28"/>
          <w:szCs w:val="28"/>
        </w:rPr>
        <w:t>программ</w:t>
      </w:r>
    </w:p>
    <w:p w:rsidR="00AC2A6C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4D16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>и реализации</w:t>
      </w:r>
    </w:p>
    <w:p w:rsidR="00AC2A6C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5" w:name="Par2100"/>
      <w:bookmarkEnd w:id="35"/>
      <w:r w:rsidRPr="00024D16">
        <w:rPr>
          <w:rFonts w:ascii="Times New Roman" w:hAnsi="Times New Roman"/>
          <w:sz w:val="28"/>
          <w:szCs w:val="28"/>
        </w:rPr>
        <w:t>ПОРЯДОК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ПРОВЕДЕНИЯ ПУБЛИЧНОГО ОБСУЖДЕНИЯ ПРОЕКТА</w:t>
      </w:r>
    </w:p>
    <w:p w:rsidR="00AC2A6C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024D16">
        <w:rPr>
          <w:rFonts w:ascii="Times New Roman" w:hAnsi="Times New Roman"/>
          <w:sz w:val="28"/>
          <w:szCs w:val="28"/>
        </w:rPr>
        <w:t xml:space="preserve">ПРОГРАММЫ 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024D16">
        <w:rPr>
          <w:rFonts w:ascii="Times New Roman" w:hAnsi="Times New Roman"/>
          <w:sz w:val="28"/>
          <w:szCs w:val="28"/>
        </w:rPr>
        <w:t xml:space="preserve"> (далее соответственно - публичное обсуждение,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рограмма).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024D16">
        <w:rPr>
          <w:rFonts w:ascii="Times New Roman" w:hAnsi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>
        <w:rPr>
          <w:rFonts w:ascii="Times New Roman" w:hAnsi="Times New Roman"/>
          <w:sz w:val="28"/>
          <w:szCs w:val="28"/>
        </w:rPr>
        <w:t>органами местного самоуправления Тулунского муниципального района</w:t>
      </w:r>
      <w:r w:rsidRPr="00024D16">
        <w:rPr>
          <w:rFonts w:ascii="Times New Roman" w:hAnsi="Times New Roman"/>
          <w:sz w:val="28"/>
          <w:szCs w:val="28"/>
        </w:rPr>
        <w:t xml:space="preserve"> посредством публичного обсуждения проектов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3. Публичное обсуждение обеспечивается </w:t>
      </w:r>
      <w:r>
        <w:rPr>
          <w:rFonts w:ascii="Times New Roman" w:hAnsi="Times New Roman"/>
          <w:sz w:val="28"/>
          <w:szCs w:val="28"/>
        </w:rPr>
        <w:t xml:space="preserve">структурным (отраслевым) органом администрации Тулунского муниципального района, </w:t>
      </w:r>
      <w:r w:rsidRPr="00024D16">
        <w:rPr>
          <w:rFonts w:ascii="Times New Roman" w:hAnsi="Times New Roman"/>
          <w:sz w:val="28"/>
          <w:szCs w:val="28"/>
        </w:rPr>
        <w:t xml:space="preserve">являющимся ответственным 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(далее -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рограммы), путем размещения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на официальном сайте администра</w:t>
      </w:r>
      <w:r>
        <w:rPr>
          <w:rFonts w:ascii="Times New Roman" w:hAnsi="Times New Roman"/>
          <w:sz w:val="28"/>
          <w:szCs w:val="28"/>
        </w:rPr>
        <w:t>ции Тулунского муниципального района в</w:t>
      </w:r>
      <w:r w:rsidRPr="00024D1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 xml:space="preserve"> (далее - официальный сайт).</w:t>
      </w:r>
    </w:p>
    <w:p w:rsidR="00AC2A6C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ar2107"/>
      <w:bookmarkEnd w:id="36"/>
      <w:r w:rsidRPr="00024D16">
        <w:rPr>
          <w:rFonts w:ascii="Times New Roman" w:hAnsi="Times New Roman"/>
          <w:sz w:val="28"/>
          <w:szCs w:val="28"/>
        </w:rPr>
        <w:t xml:space="preserve">4.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проводится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024D16">
        <w:rPr>
          <w:rFonts w:ascii="Times New Roman" w:hAnsi="Times New Roman"/>
          <w:sz w:val="28"/>
          <w:szCs w:val="28"/>
        </w:rPr>
        <w:t xml:space="preserve"> рабочих дней со дня размещения на официальном сайте:</w:t>
      </w:r>
    </w:p>
    <w:p w:rsidR="00AC2A6C" w:rsidRPr="00246EC3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EC3">
        <w:rPr>
          <w:rFonts w:ascii="Times New Roman" w:hAnsi="Times New Roman"/>
          <w:i/>
          <w:sz w:val="28"/>
          <w:szCs w:val="28"/>
        </w:rPr>
        <w:t>(в редакции постановления от 05.07.2016г. № 79-пг)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Тулунского муниципального района </w:t>
      </w:r>
      <w:r w:rsidRPr="00024D1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текста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порядка направления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требований к предложениям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6.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</w:t>
      </w:r>
      <w:r>
        <w:rPr>
          <w:rFonts w:ascii="Times New Roman" w:hAnsi="Times New Roman"/>
          <w:sz w:val="28"/>
          <w:szCs w:val="28"/>
        </w:rPr>
        <w:t>о</w:t>
      </w:r>
      <w:r w:rsidRPr="00024D16">
        <w:rPr>
          <w:rFonts w:ascii="Times New Roman" w:hAnsi="Times New Roman"/>
          <w:sz w:val="28"/>
          <w:szCs w:val="28"/>
        </w:rPr>
        <w:t xml:space="preserve">фициальный адрес электронной почты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</w:t>
      </w:r>
      <w:r w:rsidRPr="00024D16">
        <w:rPr>
          <w:rFonts w:ascii="Times New Roman" w:hAnsi="Times New Roman"/>
          <w:sz w:val="28"/>
          <w:szCs w:val="28"/>
        </w:rPr>
        <w:t xml:space="preserve">т 2 мая 2006 года </w:t>
      </w:r>
      <w:r>
        <w:rPr>
          <w:rFonts w:ascii="Times New Roman" w:hAnsi="Times New Roman"/>
          <w:sz w:val="28"/>
          <w:szCs w:val="28"/>
        </w:rPr>
        <w:t>№</w:t>
      </w:r>
      <w:r w:rsidRPr="00024D16">
        <w:rPr>
          <w:rFonts w:ascii="Times New Roman" w:hAnsi="Times New Roman"/>
          <w:sz w:val="28"/>
          <w:szCs w:val="28"/>
        </w:rPr>
        <w:t xml:space="preserve"> 59-ФЗ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7. 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носят рекомендательный характер.</w:t>
      </w:r>
    </w:p>
    <w:p w:rsidR="00AC2A6C" w:rsidRPr="00024D16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8. После истечения срока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/>
          <w:sz w:val="28"/>
          <w:szCs w:val="28"/>
        </w:rPr>
        <w:t xml:space="preserve"> 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 подписью руководителя </w:t>
      </w:r>
      <w:r>
        <w:rPr>
          <w:rFonts w:ascii="Times New Roman" w:hAnsi="Times New Roman"/>
          <w:sz w:val="28"/>
          <w:szCs w:val="28"/>
        </w:rPr>
        <w:t xml:space="preserve">структурного (отраслевого) органа администрации Тулунского муниципального района </w:t>
      </w:r>
      <w:r w:rsidRPr="00024D16">
        <w:rPr>
          <w:rFonts w:ascii="Times New Roman" w:hAnsi="Times New Roman"/>
          <w:sz w:val="28"/>
          <w:szCs w:val="28"/>
        </w:rPr>
        <w:t xml:space="preserve">-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/>
          <w:sz w:val="28"/>
          <w:szCs w:val="28"/>
        </w:rPr>
        <w:t>(прилагается).</w:t>
      </w:r>
    </w:p>
    <w:p w:rsidR="00AC2A6C" w:rsidRPr="009E4643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размещается на официальном сайте не позднее чем через </w:t>
      </w:r>
      <w:r>
        <w:rPr>
          <w:rFonts w:ascii="Times New Roman" w:hAnsi="Times New Roman"/>
          <w:sz w:val="28"/>
          <w:szCs w:val="28"/>
        </w:rPr>
        <w:t>пять</w:t>
      </w:r>
      <w:r w:rsidRPr="00024D16">
        <w:rPr>
          <w:rFonts w:ascii="Times New Roman" w:hAnsi="Times New Roman"/>
          <w:sz w:val="28"/>
          <w:szCs w:val="28"/>
        </w:rPr>
        <w:t xml:space="preserve"> рабочих дней после истечения срока публичного обсуждения.</w:t>
      </w:r>
    </w:p>
    <w:p w:rsidR="00AC2A6C" w:rsidRPr="00246EC3" w:rsidRDefault="00AC2A6C" w:rsidP="00246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EC3">
        <w:rPr>
          <w:rFonts w:ascii="Times New Roman" w:hAnsi="Times New Roman"/>
          <w:i/>
          <w:sz w:val="28"/>
          <w:szCs w:val="28"/>
        </w:rPr>
        <w:t>(в редакции постановления от 05.07.2016г. № 79-пг)</w:t>
      </w: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7" w:name="Par2130"/>
      <w:bookmarkEnd w:id="37"/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Приложение</w:t>
      </w: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к Порядку проведения</w:t>
      </w: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публичного обсуждения проекта</w:t>
      </w: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AC2A6C" w:rsidRDefault="00AC2A6C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9E4643" w:rsidRDefault="00AC2A6C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8" w:name="Par2136"/>
      <w:bookmarkEnd w:id="38"/>
      <w:r w:rsidRPr="009E4643">
        <w:rPr>
          <w:rFonts w:ascii="Times New Roman" w:hAnsi="Times New Roman"/>
          <w:sz w:val="28"/>
          <w:szCs w:val="28"/>
        </w:rPr>
        <w:t>СВОДНАЯ ИНФОРМАЦИЯ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О ПОСТУПИВШИХ ПРЕДЛОЖЕНИЯХ </w:t>
      </w:r>
    </w:p>
    <w:p w:rsidR="00AC2A6C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ПО ИТОГАМ ПРОВЕДЕНИЯ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643">
        <w:rPr>
          <w:rFonts w:ascii="Times New Roman" w:hAnsi="Times New Roman"/>
          <w:sz w:val="28"/>
          <w:szCs w:val="28"/>
        </w:rPr>
        <w:t xml:space="preserve">ОБСУЖДЕНИЯ </w:t>
      </w:r>
    </w:p>
    <w:p w:rsidR="00AC2A6C" w:rsidRPr="009E4643" w:rsidRDefault="00AC2A6C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AC2A6C" w:rsidRPr="00C306CE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Наименование проекта муниципальной программы Тулунского муниципального района 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AC2A6C" w:rsidRPr="00C306CE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6C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C2A6C" w:rsidRPr="00C306CE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6C" w:rsidRPr="00C306CE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A6C" w:rsidRPr="009E464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2A6C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9" w:name="Par2177"/>
      <w:bookmarkEnd w:id="39"/>
      <w:r w:rsidRPr="00436C5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36C52">
        <w:rPr>
          <w:rFonts w:ascii="Times New Roman" w:hAnsi="Times New Roman"/>
          <w:sz w:val="28"/>
          <w:szCs w:val="28"/>
        </w:rPr>
        <w:t>3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к Положению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36C52">
        <w:rPr>
          <w:rFonts w:ascii="Times New Roman" w:hAnsi="Times New Roman"/>
          <w:sz w:val="28"/>
          <w:szCs w:val="28"/>
        </w:rPr>
        <w:t xml:space="preserve"> программ</w:t>
      </w:r>
    </w:p>
    <w:p w:rsidR="00AC2A6C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C52">
        <w:rPr>
          <w:rFonts w:ascii="Times New Roman" w:hAnsi="Times New Roman"/>
          <w:sz w:val="28"/>
          <w:szCs w:val="28"/>
        </w:rPr>
        <w:t>и реализации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0" w:name="Par2187"/>
      <w:bookmarkEnd w:id="40"/>
      <w:r w:rsidRPr="00436C52">
        <w:rPr>
          <w:rFonts w:ascii="Times New Roman" w:hAnsi="Times New Roman"/>
          <w:sz w:val="28"/>
          <w:szCs w:val="28"/>
        </w:rPr>
        <w:t>ПЛАН МЕРОПРИЯТИЙ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/>
          <w:sz w:val="28"/>
          <w:szCs w:val="28"/>
        </w:rPr>
        <w:t>ПРОГРАММЫ</w:t>
      </w:r>
    </w:p>
    <w:p w:rsidR="00AC2A6C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AC2A6C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AC2A6C" w:rsidRPr="00436C52" w:rsidRDefault="00AC2A6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2A6C" w:rsidRPr="00C306CE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2A6C" w:rsidRPr="00C306CE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2A6C" w:rsidRPr="00C306CE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B8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AC2A6C" w:rsidSect="00B12AC9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1" w:name="Par2386"/>
      <w:bookmarkEnd w:id="41"/>
      <w:r w:rsidRPr="002F2CE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F2CE1">
        <w:rPr>
          <w:rFonts w:ascii="Times New Roman" w:hAnsi="Times New Roman"/>
          <w:sz w:val="28"/>
          <w:szCs w:val="28"/>
        </w:rPr>
        <w:t>4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Положению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/>
          <w:sz w:val="28"/>
          <w:szCs w:val="28"/>
        </w:rPr>
        <w:t>программ</w:t>
      </w: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E1">
        <w:rPr>
          <w:rFonts w:ascii="Times New Roman" w:hAnsi="Times New Roman"/>
          <w:sz w:val="28"/>
          <w:szCs w:val="28"/>
        </w:rPr>
        <w:t>и реализации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2" w:name="Par2393"/>
      <w:bookmarkEnd w:id="42"/>
      <w:r w:rsidRPr="002F2CE1">
        <w:rPr>
          <w:rFonts w:ascii="Times New Roman" w:hAnsi="Times New Roman"/>
          <w:sz w:val="28"/>
          <w:szCs w:val="28"/>
        </w:rPr>
        <w:t>ПОЯСНИТЕЛЬНАЯ ЗАПИСКА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ГОДОВОМУ ОТЧЕТУ ОБ ИСПОЛНЕНИИ МЕРОПРИЯТИЙ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2F2CE1">
        <w:rPr>
          <w:rFonts w:ascii="Times New Roman" w:hAnsi="Times New Roman"/>
          <w:sz w:val="28"/>
          <w:szCs w:val="28"/>
        </w:rPr>
        <w:t>РОГРАММЫ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Пояснительная записка к годовому о</w:t>
      </w:r>
      <w:r>
        <w:rPr>
          <w:rFonts w:ascii="Times New Roman" w:hAnsi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состоит из следующих разделов: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1. Основные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2.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программы, и дается их краткая характеристика.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программу.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 с</w:t>
      </w:r>
      <w:r>
        <w:rPr>
          <w:rFonts w:ascii="Times New Roman" w:hAnsi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/>
          <w:sz w:val="28"/>
          <w:szCs w:val="28"/>
        </w:rPr>
        <w:t xml:space="preserve"> об изменениях объемов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3" w:name="Par2412"/>
      <w:bookmarkEnd w:id="43"/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2F2CE1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AC2A6C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AC2A6C" w:rsidRPr="0015786E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Приложение</w:t>
      </w: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к пояснительной записке</w:t>
      </w:r>
    </w:p>
    <w:p w:rsidR="00AC2A6C" w:rsidRDefault="00AC2A6C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отчёту </w:t>
      </w:r>
    </w:p>
    <w:p w:rsidR="00AC2A6C" w:rsidRDefault="00AC2A6C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мероприятий </w:t>
      </w:r>
    </w:p>
    <w:p w:rsidR="00AC2A6C" w:rsidRPr="0015786E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C2A6C" w:rsidRPr="0015786E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15786E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4" w:name="Par2415"/>
      <w:bookmarkEnd w:id="44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AC2A6C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AC2A6C" w:rsidRPr="0015786E" w:rsidRDefault="00AC2A6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AC2A6C" w:rsidRDefault="00AC2A6C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5786E">
        <w:rPr>
          <w:rFonts w:ascii="Times New Roman" w:hAnsi="Times New Roman"/>
          <w:sz w:val="28"/>
          <w:szCs w:val="28"/>
        </w:rPr>
        <w:t xml:space="preserve"> ПРОГРАММЫ В ______ ГОДУ</w:t>
      </w:r>
    </w:p>
    <w:p w:rsidR="00AC2A6C" w:rsidRPr="0015786E" w:rsidRDefault="00AC2A6C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AC2A6C" w:rsidRPr="00C306C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Редакция программы от «____»_______ 20 __ г.</w:t>
            </w:r>
          </w:p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 xml:space="preserve">Редакция программы от </w:t>
            </w:r>
          </w:p>
          <w:p w:rsidR="00AC2A6C" w:rsidRPr="00C306CE" w:rsidRDefault="00AC2A6C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«____»_______ 20 __ г.</w:t>
            </w:r>
          </w:p>
          <w:p w:rsidR="00AC2A6C" w:rsidRPr="00C306CE" w:rsidRDefault="00AC2A6C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2A6C" w:rsidRPr="00C306C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1.1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5" w:name="Par2547"/>
      <w:bookmarkEnd w:id="45"/>
      <w:r w:rsidRPr="003B44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B4467">
        <w:rPr>
          <w:rFonts w:ascii="Times New Roman" w:hAnsi="Times New Roman"/>
          <w:sz w:val="28"/>
          <w:szCs w:val="28"/>
        </w:rPr>
        <w:t>5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к Положению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AC2A6C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/>
          <w:sz w:val="28"/>
          <w:szCs w:val="28"/>
        </w:rPr>
        <w:t xml:space="preserve">программ 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46" w:name="Par2558"/>
      <w:bookmarkEnd w:id="46"/>
      <w:r w:rsidRPr="003B4467">
        <w:rPr>
          <w:rFonts w:ascii="Times New Roman" w:hAnsi="Times New Roman"/>
          <w:sz w:val="28"/>
          <w:szCs w:val="28"/>
        </w:rPr>
        <w:t>Таблица 1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3B4467" w:rsidRDefault="00AC2A6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ar2563"/>
      <w:bookmarkEnd w:id="47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AC2A6C" w:rsidRDefault="00AC2A6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C2A6C" w:rsidRPr="003B4467" w:rsidRDefault="00AC2A6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AC2A6C" w:rsidRPr="003B4467" w:rsidRDefault="00AC2A6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AC2A6C" w:rsidRPr="006A534E" w:rsidRDefault="00AC2A6C" w:rsidP="007415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Тулунского муниципального района) </w:t>
      </w:r>
    </w:p>
    <w:p w:rsidR="00AC2A6C" w:rsidRPr="003B4467" w:rsidRDefault="00AC2A6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AC2A6C" w:rsidRPr="003B4467" w:rsidRDefault="00AC2A6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2"/>
        <w:gridCol w:w="2789"/>
        <w:gridCol w:w="52"/>
        <w:gridCol w:w="668"/>
        <w:gridCol w:w="70"/>
        <w:gridCol w:w="2719"/>
        <w:gridCol w:w="92"/>
        <w:gridCol w:w="1441"/>
        <w:gridCol w:w="43"/>
        <w:gridCol w:w="1758"/>
        <w:gridCol w:w="40"/>
        <w:gridCol w:w="1581"/>
        <w:gridCol w:w="49"/>
        <w:gridCol w:w="1212"/>
        <w:gridCol w:w="40"/>
        <w:gridCol w:w="2014"/>
      </w:tblGrid>
      <w:tr w:rsidR="00AC2A6C" w:rsidRPr="00C306CE" w:rsidTr="00BF773C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AC2A6C" w:rsidRPr="00C306CE" w:rsidTr="00BF773C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2A6C" w:rsidRPr="00C306CE" w:rsidTr="00BF773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BF773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Pr="0074157B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Pr="0074157B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8" w:name="Par2705"/>
      <w:bookmarkEnd w:id="48"/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Pr="0074157B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74157B">
        <w:rPr>
          <w:rFonts w:ascii="Times New Roman" w:hAnsi="Times New Roman"/>
          <w:sz w:val="28"/>
          <w:szCs w:val="28"/>
        </w:rPr>
        <w:t>Таблица 2</w:t>
      </w:r>
    </w:p>
    <w:p w:rsidR="00AC2A6C" w:rsidRPr="0074157B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6C" w:rsidRPr="0074157B" w:rsidRDefault="00AC2A6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AC2A6C" w:rsidRPr="0074157B" w:rsidRDefault="00AC2A6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C2A6C" w:rsidRPr="0074157B" w:rsidRDefault="00AC2A6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AC2A6C" w:rsidRPr="0074157B" w:rsidRDefault="00AC2A6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AC2A6C" w:rsidRPr="006A534E" w:rsidRDefault="00AC2A6C" w:rsidP="007A72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34E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Тулунского муниципального района)</w:t>
      </w:r>
    </w:p>
    <w:p w:rsidR="00AC2A6C" w:rsidRDefault="00AC2A6C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AC2A6C" w:rsidRPr="0074157B" w:rsidRDefault="00AC2A6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613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480"/>
        <w:gridCol w:w="1296"/>
        <w:gridCol w:w="761"/>
        <w:gridCol w:w="761"/>
        <w:gridCol w:w="1549"/>
        <w:gridCol w:w="1669"/>
        <w:gridCol w:w="1067"/>
        <w:gridCol w:w="1129"/>
        <w:gridCol w:w="1821"/>
        <w:gridCol w:w="1232"/>
        <w:gridCol w:w="1232"/>
        <w:gridCol w:w="1253"/>
        <w:gridCol w:w="1476"/>
        <w:gridCol w:w="1392"/>
        <w:gridCol w:w="1491"/>
      </w:tblGrid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C306CE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C306C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C306CE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C306CE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AC2A6C" w:rsidRPr="00C306CE" w:rsidTr="00C3534C">
        <w:trPr>
          <w:trHeight w:val="27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9" w:name="Par2743"/>
            <w:bookmarkEnd w:id="49"/>
            <w:r w:rsidRPr="00C306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0" w:name="Par2744"/>
            <w:bookmarkEnd w:id="50"/>
            <w:r w:rsidRPr="00C306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2A6C" w:rsidRPr="00C306CE" w:rsidTr="00C3534C">
        <w:tc>
          <w:tcPr>
            <w:tcW w:w="12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2A6C" w:rsidRPr="00C306CE" w:rsidTr="00C3534C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C2A6C" w:rsidRPr="00C306CE" w:rsidTr="00C3534C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C306CE">
              <w:rPr>
                <w:rFonts w:ascii="Times New Roman" w:hAnsi="Times New Roman"/>
                <w:sz w:val="20"/>
                <w:szCs w:val="20"/>
              </w:rPr>
              <w:t xml:space="preserve"> 1.2.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C2A6C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A6C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C3534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55147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55147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54712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54712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401ED4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401ED4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6CE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6C" w:rsidRPr="00C306CE" w:rsidTr="007668F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5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6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Pr="000349C6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1" w:name="Par3063"/>
      <w:bookmarkEnd w:id="51"/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2A6C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349C6">
        <w:rPr>
          <w:rFonts w:ascii="Times New Roman" w:hAnsi="Times New Roman"/>
          <w:sz w:val="28"/>
          <w:szCs w:val="28"/>
        </w:rPr>
        <w:t>Таблица 3</w:t>
      </w:r>
    </w:p>
    <w:p w:rsidR="00AC2A6C" w:rsidRPr="001E7569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E756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утратила силу – поста</w:t>
      </w:r>
      <w:r w:rsidRPr="001E7569">
        <w:rPr>
          <w:rFonts w:ascii="Times New Roman" w:hAnsi="Times New Roman"/>
          <w:i/>
          <w:sz w:val="28"/>
          <w:szCs w:val="28"/>
        </w:rPr>
        <w:t>новление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7569">
        <w:rPr>
          <w:rFonts w:ascii="Times New Roman" w:hAnsi="Times New Roman"/>
          <w:i/>
          <w:sz w:val="28"/>
          <w:szCs w:val="28"/>
        </w:rPr>
        <w:t xml:space="preserve"> от 05.07.2016г. № 79-пг) </w:t>
      </w:r>
    </w:p>
    <w:p w:rsidR="00AC2A6C" w:rsidRPr="001E7569" w:rsidRDefault="00AC2A6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 w:rsidP="00FE08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2A6C" w:rsidRDefault="00AC2A6C" w:rsidP="00FE08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2A6C" w:rsidRDefault="00AC2A6C" w:rsidP="00FE08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2A6C" w:rsidRPr="00FE083D" w:rsidRDefault="00AC2A6C" w:rsidP="00FE08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FE083D">
        <w:rPr>
          <w:rFonts w:ascii="Times New Roman" w:hAnsi="Times New Roman"/>
          <w:sz w:val="28"/>
          <w:szCs w:val="28"/>
        </w:rPr>
        <w:t>Таблица 4</w:t>
      </w:r>
    </w:p>
    <w:p w:rsidR="00AC2A6C" w:rsidRPr="00FE083D" w:rsidRDefault="00AC2A6C" w:rsidP="00FE08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FE083D">
        <w:rPr>
          <w:rFonts w:ascii="Times New Roman" w:hAnsi="Times New Roman"/>
          <w:i/>
          <w:sz w:val="24"/>
          <w:szCs w:val="24"/>
        </w:rPr>
        <w:t>(в редакции Постановления от 12.03.2017 г № 47-пг)</w:t>
      </w:r>
    </w:p>
    <w:p w:rsidR="00AC2A6C" w:rsidRPr="00FE083D" w:rsidRDefault="00AC2A6C" w:rsidP="00FE08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2A6C" w:rsidRPr="00FE083D" w:rsidRDefault="00AC2A6C" w:rsidP="00FE0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83D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В СЕЛЬСКИХ ПОСЕЛЕНИЯХ </w:t>
      </w:r>
    </w:p>
    <w:p w:rsidR="00AC2A6C" w:rsidRPr="00FE083D" w:rsidRDefault="00AC2A6C" w:rsidP="00FE0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83D">
        <w:rPr>
          <w:rFonts w:ascii="Times New Roman" w:hAnsi="Times New Roman" w:cs="Times New Roman"/>
          <w:sz w:val="24"/>
          <w:szCs w:val="24"/>
        </w:rPr>
        <w:t>ТУЛУНСКОГО МУНИЦИПАЛЬНОГО РАЙОНА ЗА ____ ГОД</w:t>
      </w:r>
    </w:p>
    <w:p w:rsidR="00AC2A6C" w:rsidRPr="00FE083D" w:rsidRDefault="00AC2A6C" w:rsidP="00FE0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83D">
        <w:rPr>
          <w:rFonts w:ascii="Times New Roman" w:hAnsi="Times New Roman" w:cs="Times New Roman"/>
          <w:sz w:val="24"/>
          <w:szCs w:val="24"/>
        </w:rPr>
        <w:t>______________________________________________________________________ (далее – муниципальная программа)</w:t>
      </w:r>
    </w:p>
    <w:p w:rsidR="00AC2A6C" w:rsidRPr="00FE083D" w:rsidRDefault="00AC2A6C" w:rsidP="00FE0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83D">
        <w:rPr>
          <w:rFonts w:ascii="Times New Roman" w:hAnsi="Times New Roman" w:cs="Times New Roman"/>
          <w:sz w:val="24"/>
          <w:szCs w:val="24"/>
        </w:rPr>
        <w:t xml:space="preserve">              (наименование муниципальной программы Тулунского муниципального района)</w:t>
      </w:r>
    </w:p>
    <w:p w:rsidR="00AC2A6C" w:rsidRPr="00FE083D" w:rsidRDefault="00AC2A6C" w:rsidP="00FE08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83D">
        <w:rPr>
          <w:rFonts w:ascii="Times New Roman" w:hAnsi="Times New Roman"/>
          <w:sz w:val="24"/>
          <w:szCs w:val="24"/>
        </w:rPr>
        <w:t>ПО СОСТОЯНИЮ НА _________</w:t>
      </w:r>
    </w:p>
    <w:p w:rsidR="00AC2A6C" w:rsidRPr="00492B9F" w:rsidRDefault="00AC2A6C" w:rsidP="00FE08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E083D">
        <w:rPr>
          <w:rFonts w:ascii="Times New Roman" w:hAnsi="Times New Roman"/>
          <w:sz w:val="24"/>
          <w:szCs w:val="24"/>
        </w:rPr>
        <w:t>тыс. руб</w:t>
      </w:r>
      <w:r w:rsidRPr="00492B9F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13"/>
        <w:gridCol w:w="1312"/>
        <w:gridCol w:w="556"/>
        <w:gridCol w:w="1168"/>
        <w:gridCol w:w="803"/>
        <w:gridCol w:w="556"/>
        <w:gridCol w:w="1168"/>
        <w:gridCol w:w="803"/>
        <w:gridCol w:w="556"/>
        <w:gridCol w:w="1168"/>
        <w:gridCol w:w="803"/>
        <w:gridCol w:w="556"/>
        <w:gridCol w:w="1168"/>
        <w:gridCol w:w="803"/>
        <w:gridCol w:w="556"/>
        <w:gridCol w:w="1168"/>
        <w:gridCol w:w="803"/>
      </w:tblGrid>
      <w:tr w:rsidR="00AC2A6C" w:rsidRPr="00C306CE" w:rsidTr="00FE083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федеральный бюджет, из них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областной бюджет, из них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бюджет муниципального района, из них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бюджет сельского поселения, из них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внебюджетные средства, из них</w:t>
            </w:r>
          </w:p>
        </w:tc>
      </w:tr>
      <w:tr w:rsidR="00AC2A6C" w:rsidRPr="00C306CE" w:rsidTr="00FE083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C2A6C" w:rsidRPr="00C306CE" w:rsidTr="00FE083D">
        <w:trPr>
          <w:trHeight w:val="254"/>
        </w:trPr>
        <w:tc>
          <w:tcPr>
            <w:tcW w:w="15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/проект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C2A6C" w:rsidRPr="00C306CE" w:rsidTr="00FE083D">
        <w:tc>
          <w:tcPr>
            <w:tcW w:w="15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/проект 1</w:t>
            </w: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СП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СП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5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/проект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AC2A6C" w:rsidRPr="00C306CE" w:rsidTr="00FE083D">
        <w:tc>
          <w:tcPr>
            <w:tcW w:w="15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/проект</w:t>
            </w:r>
            <w:r w:rsidRPr="00C306C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СП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СП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СП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СП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FE083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D26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6C" w:rsidRPr="0008357C" w:rsidRDefault="00AC2A6C" w:rsidP="00FE0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2A6C" w:rsidRPr="00492B9F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2" w:name="Par3202"/>
      <w:bookmarkStart w:id="53" w:name="Par3654"/>
      <w:bookmarkEnd w:id="52"/>
      <w:bookmarkEnd w:id="53"/>
      <w:r w:rsidRPr="00492B9F">
        <w:rPr>
          <w:rFonts w:ascii="Times New Roman" w:hAnsi="Times New Roman"/>
          <w:sz w:val="28"/>
          <w:szCs w:val="28"/>
        </w:rPr>
        <w:t>.</w:t>
      </w:r>
    </w:p>
    <w:p w:rsidR="00AC2A6C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AC2A6C" w:rsidSect="00FE083D">
          <w:pgSz w:w="16838" w:h="11905" w:orient="landscape"/>
          <w:pgMar w:top="1134" w:right="851" w:bottom="851" w:left="851" w:header="720" w:footer="720" w:gutter="0"/>
          <w:cols w:space="720"/>
          <w:noEndnote/>
        </w:sectPr>
      </w:pPr>
    </w:p>
    <w:p w:rsidR="00AC2A6C" w:rsidRPr="00DF4913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4" w:name="Par3843"/>
      <w:bookmarkEnd w:id="54"/>
      <w:r>
        <w:rPr>
          <w:rFonts w:ascii="Times New Roman" w:hAnsi="Times New Roman"/>
          <w:sz w:val="28"/>
          <w:szCs w:val="28"/>
        </w:rPr>
        <w:t>Таблица 5</w:t>
      </w:r>
    </w:p>
    <w:p w:rsidR="00AC2A6C" w:rsidRPr="00DF491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6C" w:rsidRDefault="00AC2A6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AC2A6C" w:rsidRPr="00DF4913" w:rsidRDefault="00AC2A6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C2A6C" w:rsidRDefault="00AC2A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 (далее – муниципальная программа)</w:t>
      </w:r>
    </w:p>
    <w:p w:rsidR="00AC2A6C" w:rsidRPr="00DF4913" w:rsidRDefault="00AC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913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C2A6C" w:rsidRPr="00DF4913" w:rsidRDefault="00AC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Тулунского муниципального района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AC2A6C" w:rsidRDefault="00AC2A6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AC2A6C" w:rsidRPr="00DF4913" w:rsidRDefault="00AC2A6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AC2A6C" w:rsidRPr="00DF4913" w:rsidRDefault="00AC2A6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2A6C" w:rsidRPr="00DF491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AC2A6C" w:rsidRPr="00C306CE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C306CE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C306C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C306CE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C306CE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</w:tr>
      <w:tr w:rsidR="00AC2A6C" w:rsidRPr="00C306CE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Par3859"/>
            <w:bookmarkEnd w:id="55"/>
            <w:r w:rsidRPr="00C30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Par3860"/>
            <w:bookmarkEnd w:id="56"/>
            <w:r w:rsidRPr="00C3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2A6C" w:rsidRPr="00C306CE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6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6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6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6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6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C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6C" w:rsidRPr="00C306CE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6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2A6C" w:rsidRPr="00C306CE" w:rsidRDefault="00AC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A6C" w:rsidRPr="00DF4913" w:rsidRDefault="00AC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C2A6C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AC2A6C" w:rsidRPr="001E7569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7" w:name="Par3952"/>
      <w:bookmarkEnd w:id="57"/>
      <w:r w:rsidRPr="001E7569">
        <w:rPr>
          <w:rFonts w:ascii="Times New Roman" w:hAnsi="Times New Roman"/>
          <w:sz w:val="28"/>
          <w:szCs w:val="28"/>
        </w:rPr>
        <w:t>Приложение № 6</w:t>
      </w:r>
    </w:p>
    <w:p w:rsidR="00AC2A6C" w:rsidRPr="001E7569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569">
        <w:rPr>
          <w:rFonts w:ascii="Times New Roman" w:hAnsi="Times New Roman"/>
          <w:sz w:val="28"/>
          <w:szCs w:val="28"/>
        </w:rPr>
        <w:t>к Положению</w:t>
      </w:r>
    </w:p>
    <w:p w:rsidR="00AC2A6C" w:rsidRPr="001E7569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569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AC2A6C" w:rsidRPr="001E7569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569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AC2A6C" w:rsidRPr="001E7569" w:rsidRDefault="00AC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569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C2A6C" w:rsidRPr="001E7569" w:rsidRDefault="00AC2A6C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569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AC2A6C" w:rsidRPr="001E7569" w:rsidRDefault="00AC2A6C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569">
        <w:rPr>
          <w:rFonts w:ascii="Times New Roman" w:hAnsi="Times New Roman"/>
          <w:i/>
          <w:sz w:val="28"/>
          <w:szCs w:val="28"/>
        </w:rPr>
        <w:t>(утратило силу – постановление от 05.07.2016 г. № 79-пг)</w:t>
      </w:r>
    </w:p>
    <w:sectPr w:rsidR="00AC2A6C" w:rsidRPr="001E7569" w:rsidSect="001E7569">
      <w:pgSz w:w="16838" w:h="11905" w:orient="landscape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3DEF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4B1"/>
    <w:rsid w:val="000545B5"/>
    <w:rsid w:val="0005477B"/>
    <w:rsid w:val="00054CEF"/>
    <w:rsid w:val="000551AF"/>
    <w:rsid w:val="00056059"/>
    <w:rsid w:val="00056195"/>
    <w:rsid w:val="000574EB"/>
    <w:rsid w:val="000575DB"/>
    <w:rsid w:val="0005766C"/>
    <w:rsid w:val="00061F91"/>
    <w:rsid w:val="00063294"/>
    <w:rsid w:val="00064FB4"/>
    <w:rsid w:val="000653F6"/>
    <w:rsid w:val="000655ED"/>
    <w:rsid w:val="00066888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57C"/>
    <w:rsid w:val="00083CF5"/>
    <w:rsid w:val="000850AA"/>
    <w:rsid w:val="00085ED9"/>
    <w:rsid w:val="00086025"/>
    <w:rsid w:val="000865C8"/>
    <w:rsid w:val="0008686C"/>
    <w:rsid w:val="00087199"/>
    <w:rsid w:val="000908C2"/>
    <w:rsid w:val="00091B5C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2FC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C74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3AC"/>
    <w:rsid w:val="00126494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3C1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47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D53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65B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9DC"/>
    <w:rsid w:val="00243C0C"/>
    <w:rsid w:val="002441B9"/>
    <w:rsid w:val="00244904"/>
    <w:rsid w:val="00244A1F"/>
    <w:rsid w:val="00246553"/>
    <w:rsid w:val="00246638"/>
    <w:rsid w:val="00246EC3"/>
    <w:rsid w:val="00247ADE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36E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92"/>
    <w:rsid w:val="003636EA"/>
    <w:rsid w:val="00363B56"/>
    <w:rsid w:val="00365603"/>
    <w:rsid w:val="003659CD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2C8E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1B4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795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5855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65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7403"/>
    <w:rsid w:val="003F76C6"/>
    <w:rsid w:val="003F7A92"/>
    <w:rsid w:val="003F7E6A"/>
    <w:rsid w:val="0040034C"/>
    <w:rsid w:val="00400375"/>
    <w:rsid w:val="00400ED7"/>
    <w:rsid w:val="00401ED4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50A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126"/>
    <w:rsid w:val="0054786B"/>
    <w:rsid w:val="00550743"/>
    <w:rsid w:val="0055147C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1FDD"/>
    <w:rsid w:val="005C204E"/>
    <w:rsid w:val="005C2521"/>
    <w:rsid w:val="005C25C1"/>
    <w:rsid w:val="005C28DA"/>
    <w:rsid w:val="005C2943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6BD8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1F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C07"/>
    <w:rsid w:val="006D6D33"/>
    <w:rsid w:val="006D71F8"/>
    <w:rsid w:val="006E15AD"/>
    <w:rsid w:val="006E230B"/>
    <w:rsid w:val="006E2F54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46"/>
    <w:rsid w:val="00732783"/>
    <w:rsid w:val="00732EFC"/>
    <w:rsid w:val="0073310D"/>
    <w:rsid w:val="00733524"/>
    <w:rsid w:val="007339A8"/>
    <w:rsid w:val="00733B5F"/>
    <w:rsid w:val="00735729"/>
    <w:rsid w:val="007357FF"/>
    <w:rsid w:val="007364B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8F8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37E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500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81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005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483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943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4A7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47BC"/>
    <w:rsid w:val="0095523D"/>
    <w:rsid w:val="009556A7"/>
    <w:rsid w:val="009556B0"/>
    <w:rsid w:val="009564DC"/>
    <w:rsid w:val="009565A2"/>
    <w:rsid w:val="0095668A"/>
    <w:rsid w:val="009601CA"/>
    <w:rsid w:val="00960DF0"/>
    <w:rsid w:val="009619AA"/>
    <w:rsid w:val="009632C3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51B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253D"/>
    <w:rsid w:val="009B36B6"/>
    <w:rsid w:val="009B4607"/>
    <w:rsid w:val="009B4AC5"/>
    <w:rsid w:val="009B516A"/>
    <w:rsid w:val="009B516C"/>
    <w:rsid w:val="009B62E5"/>
    <w:rsid w:val="009B6976"/>
    <w:rsid w:val="009B6A0D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48A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50E2"/>
    <w:rsid w:val="00A3620C"/>
    <w:rsid w:val="00A36691"/>
    <w:rsid w:val="00A36702"/>
    <w:rsid w:val="00A3673F"/>
    <w:rsid w:val="00A37998"/>
    <w:rsid w:val="00A37EDC"/>
    <w:rsid w:val="00A40099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567A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2A6C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905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07"/>
    <w:rsid w:val="00B04976"/>
    <w:rsid w:val="00B04E07"/>
    <w:rsid w:val="00B0557B"/>
    <w:rsid w:val="00B05CD3"/>
    <w:rsid w:val="00B06442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24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031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79A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7D9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38CA"/>
    <w:rsid w:val="00BF4313"/>
    <w:rsid w:val="00BF4C5E"/>
    <w:rsid w:val="00BF4D90"/>
    <w:rsid w:val="00BF773C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4D02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6CE"/>
    <w:rsid w:val="00C30A95"/>
    <w:rsid w:val="00C30FC9"/>
    <w:rsid w:val="00C338F1"/>
    <w:rsid w:val="00C34511"/>
    <w:rsid w:val="00C3534C"/>
    <w:rsid w:val="00C35489"/>
    <w:rsid w:val="00C3575F"/>
    <w:rsid w:val="00C3614D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4AAE"/>
    <w:rsid w:val="00C8660E"/>
    <w:rsid w:val="00C86E3A"/>
    <w:rsid w:val="00C900DE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CE5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330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A78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6DB3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691B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AB6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58C9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59D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79D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57EA8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B46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DCF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3F8B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83D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0ABC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57D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BDA84FC6DE07F91BA181FD45A8091EAF0F7732B899A0ErCN2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65</Pages>
  <Words>10945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econom_sp</cp:lastModifiedBy>
  <cp:revision>2</cp:revision>
  <cp:lastPrinted>2019-04-11T01:43:00Z</cp:lastPrinted>
  <dcterms:created xsi:type="dcterms:W3CDTF">2019-04-11T01:57:00Z</dcterms:created>
  <dcterms:modified xsi:type="dcterms:W3CDTF">2019-04-11T01:57:00Z</dcterms:modified>
</cp:coreProperties>
</file>